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66.599998pt;margin-top:45.240002pt;width:170.55pt;height:81.25pt;mso-position-horizontal-relative:page;mso-position-vertical-relative:page;z-index:-15958016" coordorigin="1332,905" coordsize="3411,1625">
            <v:shape style="position:absolute;left:1332;top:904;width:2465;height:768" type="#_x0000_t75" stroked="false">
              <v:imagedata r:id="rId7" o:title=""/>
            </v:shape>
            <v:rect style="position:absolute;left:1432;top:1543;width:3310;height:987" filled="true" fillcolor="#ffffff" stroked="false">
              <v:fill type="solid"/>
            </v:rect>
            <v:shape style="position:absolute;left:1474;top:1946;width:2894;height:545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tabs>
          <w:tab w:pos="2351" w:val="left" w:leader="none"/>
        </w:tabs>
        <w:spacing w:before="95"/>
        <w:ind w:left="0" w:right="186" w:firstLine="0"/>
        <w:jc w:val="right"/>
        <w:rPr>
          <w:rFonts w:ascii="Arial"/>
          <w:b/>
          <w:sz w:val="18"/>
        </w:rPr>
      </w:pPr>
      <w:r>
        <w:rPr>
          <w:rFonts w:ascii="Arial MT"/>
          <w:sz w:val="18"/>
        </w:rPr>
        <w:t>Referencia:</w:t>
        <w:tab/>
      </w:r>
      <w:r>
        <w:rPr>
          <w:rFonts w:ascii="Arial"/>
          <w:b/>
          <w:sz w:val="18"/>
        </w:rPr>
        <w:t>2021/00008247M</w:t>
      </w:r>
    </w:p>
    <w:p>
      <w:pPr>
        <w:tabs>
          <w:tab w:pos="2234" w:val="left" w:leader="none"/>
        </w:tabs>
        <w:spacing w:before="119"/>
        <w:ind w:left="0" w:right="187" w:firstLine="0"/>
        <w:jc w:val="right"/>
        <w:rPr>
          <w:rFonts w:ascii="Arial"/>
          <w:b/>
          <w:sz w:val="18"/>
        </w:rPr>
      </w:pPr>
      <w:r>
        <w:rPr>
          <w:rFonts w:ascii="Arial MT"/>
          <w:sz w:val="18"/>
        </w:rPr>
        <w:t>Destinatario:</w:t>
        <w:tab/>
      </w:r>
      <w:r>
        <w:rPr>
          <w:rFonts w:ascii="Arial"/>
          <w:b/>
          <w:sz w:val="18"/>
        </w:rPr>
        <w:t>SERVICON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FTV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SL</w:t>
      </w:r>
    </w:p>
    <w:p>
      <w:pPr>
        <w:tabs>
          <w:tab w:pos="7156" w:val="left" w:leader="none"/>
        </w:tabs>
        <w:spacing w:line="312" w:lineRule="auto" w:before="119"/>
        <w:ind w:left="6616" w:right="186" w:hanging="1032"/>
        <w:jc w:val="right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Dirección:</w:t>
        <w:tab/>
        <w:tab/>
      </w:r>
      <w:r>
        <w:rPr>
          <w:rFonts w:ascii="Arial" w:hAnsi="Arial"/>
          <w:b/>
          <w:sz w:val="18"/>
        </w:rPr>
        <w:t>CL SEVILLA,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48 PBJ IZ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35600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PUERTO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ROSARIO</w:t>
      </w:r>
    </w:p>
    <w:p>
      <w:pPr>
        <w:spacing w:line="204" w:lineRule="exact" w:before="0"/>
        <w:ind w:left="0" w:right="187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LAS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PALMAS</w:t>
      </w:r>
    </w:p>
    <w:p>
      <w:pPr>
        <w:tabs>
          <w:tab w:pos="1761" w:val="left" w:leader="none"/>
        </w:tabs>
        <w:spacing w:before="120"/>
        <w:ind w:left="0" w:right="186" w:firstLine="0"/>
        <w:jc w:val="right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Núm.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notificación:</w:t>
        <w:tab/>
      </w:r>
      <w:r>
        <w:rPr>
          <w:rFonts w:ascii="Arial" w:hAnsi="Arial"/>
          <w:b/>
          <w:sz w:val="18"/>
        </w:rPr>
        <w:t>AY/00000004/0005/000004222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668" w:right="2565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N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T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I F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I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C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C I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N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92"/>
        <w:ind w:left="218" w:right="116"/>
        <w:jc w:val="both"/>
      </w:pPr>
      <w:r>
        <w:rPr/>
        <w:t>A los efectos oportunos, se le comunica que por el Decreto número</w:t>
      </w:r>
      <w:r>
        <w:rPr>
          <w:spacing w:val="1"/>
        </w:rPr>
        <w:t> </w:t>
      </w:r>
      <w:r>
        <w:rPr/>
        <w:t>3383 de la Sra. Concejala de</w:t>
      </w:r>
      <w:r>
        <w:rPr>
          <w:spacing w:val="1"/>
        </w:rPr>
        <w:t> </w:t>
      </w:r>
      <w:r>
        <w:rPr/>
        <w:t>Contratación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 18 de</w:t>
      </w:r>
      <w:r>
        <w:rPr>
          <w:spacing w:val="-2"/>
        </w:rPr>
        <w:t> </w:t>
      </w:r>
      <w:r>
        <w:rPr/>
        <w:t>junio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2021,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dictó</w:t>
      </w:r>
      <w:r>
        <w:rPr>
          <w:spacing w:val="-2"/>
        </w:rPr>
        <w:t> </w:t>
      </w:r>
      <w:r>
        <w:rPr/>
        <w:t>la resolución,</w:t>
      </w:r>
      <w:r>
        <w:rPr>
          <w:spacing w:val="-1"/>
        </w:rPr>
        <w:t> </w:t>
      </w:r>
      <w:r>
        <w:rPr/>
        <w:t>cuyo</w:t>
      </w:r>
      <w:r>
        <w:rPr>
          <w:spacing w:val="-2"/>
        </w:rPr>
        <w:t> </w:t>
      </w:r>
      <w:r>
        <w:rPr/>
        <w:t>tenor literal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8" w:right="112" w:firstLine="708"/>
        <w:jc w:val="both"/>
      </w:pPr>
      <w:r>
        <w:rPr>
          <w:b/>
        </w:rPr>
        <w:t>Decreto</w:t>
      </w:r>
      <w:r>
        <w:rPr>
          <w:b/>
          <w:spacing w:val="1"/>
        </w:rPr>
        <w:t> </w:t>
      </w:r>
      <w:r>
        <w:rPr>
          <w:b/>
        </w:rPr>
        <w:t>Número</w:t>
      </w:r>
      <w:r>
        <w:rPr>
          <w:b/>
          <w:spacing w:val="1"/>
        </w:rPr>
        <w:t> </w:t>
      </w:r>
      <w:r>
        <w:rPr>
          <w:b/>
        </w:rPr>
        <w:t>3383</w:t>
      </w:r>
      <w:r>
        <w:rPr>
          <w:b/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 General del Ayuntamiento de Puerto del Rosario, Dña. Almudena Estévez Estévez, de</w:t>
      </w:r>
      <w:r>
        <w:rPr>
          <w:spacing w:val="1"/>
        </w:rPr>
        <w:t> </w:t>
      </w:r>
      <w:r>
        <w:rPr/>
        <w:t>fecha 18 de junio de 2021, en relación al procedimiento de referencia y que trascrita literalmente dice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spacing w:line="360" w:lineRule="auto"/>
        <w:ind w:left="218" w:right="116"/>
        <w:jc w:val="both"/>
      </w:pPr>
      <w:r>
        <w:rPr/>
        <w:t>ALMUDENA</w:t>
      </w:r>
      <w:r>
        <w:rPr>
          <w:spacing w:val="1"/>
        </w:rPr>
        <w:t> </w:t>
      </w:r>
      <w:r>
        <w:rPr/>
        <w:t>ESTÉVEZ</w:t>
      </w:r>
      <w:r>
        <w:rPr>
          <w:spacing w:val="1"/>
        </w:rPr>
        <w:t> </w:t>
      </w:r>
      <w:r>
        <w:rPr/>
        <w:t>ESTÉVEZ,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DEL</w:t>
      </w:r>
      <w:r>
        <w:rPr>
          <w:spacing w:val="-52"/>
        </w:rPr>
        <w:t> </w:t>
      </w:r>
      <w:r>
        <w:rPr/>
        <w:t>CUADRO LABORAL</w:t>
      </w:r>
      <w:r>
        <w:rPr>
          <w:spacing w:val="1"/>
        </w:rPr>
        <w:t> </w:t>
      </w:r>
      <w:r>
        <w:rPr/>
        <w:t>DEL AYUNTAMIENTO DE PUERTO DEL ROSARIO, EMITE EL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0"/>
        <w:ind w:left="2665" w:right="2565" w:firstLine="0"/>
        <w:jc w:val="center"/>
        <w:rPr>
          <w:b/>
          <w:sz w:val="22"/>
        </w:rPr>
      </w:pPr>
      <w:r>
        <w:rPr>
          <w:b/>
          <w:sz w:val="22"/>
        </w:rPr>
        <w:t>INFORME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360" w:lineRule="auto"/>
        <w:ind w:left="218" w:right="114"/>
        <w:jc w:val="both"/>
      </w:pPr>
      <w:r>
        <w:rPr/>
        <w:t>Vista la</w:t>
      </w:r>
      <w:r>
        <w:rPr>
          <w:spacing w:val="56"/>
        </w:rPr>
        <w:t> </w:t>
      </w:r>
      <w:r>
        <w:rPr/>
        <w:t>inminente finalización del contrato de</w:t>
      </w:r>
      <w:r>
        <w:rPr>
          <w:spacing w:val="56"/>
        </w:rPr>
        <w:t> </w:t>
      </w:r>
      <w:r>
        <w:rPr/>
        <w:t>emergencia que rige la actual prestación de los</w:t>
      </w:r>
      <w:r>
        <w:rPr>
          <w:spacing w:val="1"/>
        </w:rPr>
        <w:t> </w:t>
      </w:r>
      <w:r>
        <w:rPr/>
        <w:t>servicios de socorrismo en la playa de Los Pozos y Playa Blanca , este informe tiene por objeto</w:t>
      </w:r>
      <w:r>
        <w:rPr>
          <w:spacing w:val="1"/>
        </w:rPr>
        <w:t> </w:t>
      </w:r>
      <w:r>
        <w:rPr/>
        <w:t>justificar la necesidad de contratar la prestación de los servicios de socorrismo</w:t>
      </w:r>
      <w:r>
        <w:rPr>
          <w:spacing w:val="1"/>
        </w:rPr>
        <w:t> </w:t>
      </w:r>
      <w:r>
        <w:rPr/>
        <w:t>en las playas de Los</w:t>
      </w:r>
      <w:r>
        <w:rPr>
          <w:spacing w:val="1"/>
        </w:rPr>
        <w:t> </w:t>
      </w:r>
      <w:r>
        <w:rPr/>
        <w:t>Pozos, Playa Blanca, Puerto Lajas y Los molinos</w:t>
      </w:r>
      <w:r>
        <w:rPr>
          <w:spacing w:val="1"/>
        </w:rPr>
        <w:t> </w:t>
      </w:r>
      <w:r>
        <w:rPr/>
        <w:t>bajo el marco denominado procedimiento de</w:t>
      </w:r>
      <w:r>
        <w:rPr>
          <w:spacing w:val="1"/>
        </w:rPr>
        <w:t> </w:t>
      </w:r>
      <w:r>
        <w:rPr/>
        <w:t>emergencia previsto en el artículo 120 de la Ley 9/2017, de 8 de noviembre, de Contratos del Sector</w:t>
      </w:r>
      <w:r>
        <w:rPr>
          <w:spacing w:val="1"/>
        </w:rPr>
        <w:t> </w:t>
      </w:r>
      <w:r>
        <w:rPr/>
        <w:t>Público, por la que se trasponen al Ordenamiento Jurídico</w:t>
      </w:r>
      <w:r>
        <w:rPr>
          <w:spacing w:val="1"/>
        </w:rPr>
        <w:t> </w:t>
      </w:r>
      <w:r>
        <w:rPr/>
        <w:t>Español las Directivas del Parlamento</w:t>
      </w:r>
      <w:r>
        <w:rPr>
          <w:spacing w:val="1"/>
        </w:rPr>
        <w:t> </w:t>
      </w:r>
      <w:r>
        <w:rPr/>
        <w:t>Europeo y del Consejo 2014/ Consejo 2014/23/UE y 2014/24/UE, de 26 de febrero de 2014 (en</w:t>
      </w:r>
      <w:r>
        <w:rPr>
          <w:spacing w:val="1"/>
        </w:rPr>
        <w:t> </w:t>
      </w:r>
      <w:r>
        <w:rPr/>
        <w:t>adelante</w:t>
      </w:r>
      <w:r>
        <w:rPr>
          <w:spacing w:val="-2"/>
        </w:rPr>
        <w:t> </w:t>
      </w:r>
      <w:r>
        <w:rPr/>
        <w:t>LCSP).</w:t>
      </w:r>
    </w:p>
    <w:p>
      <w:pPr>
        <w:pStyle w:val="Heading2"/>
        <w:spacing w:before="199"/>
        <w:ind w:left="2666"/>
      </w:pPr>
      <w:r>
        <w:rPr/>
        <w:t>ANTECEDENTES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141" w:footer="877" w:top="1400" w:bottom="1060" w:left="1200" w:right="1300"/>
          <w:pgNumType w:start="1"/>
        </w:sectPr>
      </w:pPr>
    </w:p>
    <w:p>
      <w:pPr>
        <w:pStyle w:val="BodyText"/>
        <w:spacing w:line="360" w:lineRule="auto" w:before="120"/>
        <w:ind w:left="218" w:right="116"/>
        <w:jc w:val="both"/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845819</wp:posOffset>
            </wp:positionH>
            <wp:positionV relativeFrom="page">
              <wp:posOffset>574548</wp:posOffset>
            </wp:positionV>
            <wp:extent cx="1565147" cy="4876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PRIMERO.- </w:t>
      </w:r>
      <w:r>
        <w:rPr/>
        <w:t>El expediente de contratación para el “SERVICIO DE VIGILANCIA, SALVAMENTO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SOCORRISMO</w:t>
      </w:r>
      <w:r>
        <w:rPr>
          <w:spacing w:val="4"/>
        </w:rPr>
        <w:t> </w:t>
      </w:r>
      <w:r>
        <w:rPr/>
        <w:t>EN</w:t>
      </w:r>
      <w:r>
        <w:rPr>
          <w:spacing w:val="7"/>
        </w:rPr>
        <w:t> </w:t>
      </w:r>
      <w:r>
        <w:rPr/>
        <w:t>LAS</w:t>
      </w:r>
      <w:r>
        <w:rPr>
          <w:spacing w:val="3"/>
        </w:rPr>
        <w:t> </w:t>
      </w:r>
      <w:r>
        <w:rPr/>
        <w:t>PLAYAS</w:t>
      </w:r>
      <w:r>
        <w:rPr>
          <w:spacing w:val="8"/>
        </w:rPr>
        <w:t> </w:t>
      </w:r>
      <w:r>
        <w:rPr/>
        <w:t>DEL</w:t>
      </w:r>
      <w:r>
        <w:rPr>
          <w:spacing w:val="4"/>
        </w:rPr>
        <w:t> </w:t>
      </w:r>
      <w:r>
        <w:rPr/>
        <w:t>MUNICIPIO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PUERTO</w:t>
      </w:r>
      <w:r>
        <w:rPr>
          <w:spacing w:val="7"/>
        </w:rPr>
        <w:t> </w:t>
      </w:r>
      <w:r>
        <w:rPr/>
        <w:t>DEL</w:t>
      </w:r>
      <w:r>
        <w:rPr>
          <w:spacing w:val="4"/>
        </w:rPr>
        <w:t> </w:t>
      </w:r>
      <w:r>
        <w:rPr/>
        <w:t>ROSARIO”,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/>
        <w:t>incoa</w:t>
      </w:r>
      <w:r>
        <w:rPr>
          <w:spacing w:val="7"/>
        </w:rPr>
        <w:t> </w:t>
      </w:r>
      <w:r>
        <w:rPr/>
        <w:t>el</w:t>
      </w:r>
    </w:p>
    <w:p>
      <w:pPr>
        <w:pStyle w:val="BodyText"/>
        <w:spacing w:line="252" w:lineRule="exact"/>
        <w:ind w:left="218"/>
        <w:jc w:val="both"/>
      </w:pPr>
      <w:r>
        <w:rPr/>
        <w:t>09</w:t>
      </w:r>
      <w:r>
        <w:rPr>
          <w:spacing w:val="-2"/>
        </w:rPr>
        <w:t> </w:t>
      </w:r>
      <w:r>
        <w:rPr/>
        <w:t>de diciembre</w:t>
      </w:r>
      <w:r>
        <w:rPr>
          <w:spacing w:val="-4"/>
        </w:rPr>
        <w:t> </w:t>
      </w:r>
      <w:r>
        <w:rPr/>
        <w:t>de 2019,</w:t>
      </w:r>
      <w:r>
        <w:rPr>
          <w:spacing w:val="-1"/>
        </w:rPr>
        <w:t> </w:t>
      </w:r>
      <w:r>
        <w:rPr/>
        <w:t>donde</w:t>
      </w:r>
      <w:r>
        <w:rPr>
          <w:spacing w:val="-3"/>
        </w:rPr>
        <w:t> </w:t>
      </w:r>
      <w:r>
        <w:rPr/>
        <w:t>están</w:t>
      </w:r>
      <w:r>
        <w:rPr>
          <w:spacing w:val="-1"/>
        </w:rPr>
        <w:t> </w:t>
      </w:r>
      <w:r>
        <w:rPr/>
        <w:t>incluidas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playas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Lajas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Molinos.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360" w:lineRule="auto"/>
        <w:ind w:left="218" w:right="115"/>
        <w:jc w:val="both"/>
      </w:pPr>
      <w:r>
        <w:rPr>
          <w:b/>
        </w:rPr>
        <w:t>SEGUNDO.</w:t>
      </w:r>
      <w:r>
        <w:rPr/>
        <w:t>- Mediante Resolución 427 de la Concejala delegada de Contratación de fecha 14 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VIGILANCIA,</w:t>
      </w:r>
      <w:r>
        <w:rPr>
          <w:spacing w:val="18"/>
        </w:rPr>
        <w:t> </w:t>
      </w:r>
      <w:r>
        <w:rPr/>
        <w:t>SALVAMENTO</w:t>
      </w:r>
      <w:r>
        <w:rPr>
          <w:spacing w:val="15"/>
        </w:rPr>
        <w:t> </w:t>
      </w:r>
      <w:r>
        <w:rPr/>
        <w:t>Y</w:t>
      </w:r>
      <w:r>
        <w:rPr>
          <w:spacing w:val="20"/>
        </w:rPr>
        <w:t> </w:t>
      </w:r>
      <w:r>
        <w:rPr/>
        <w:t>SOCORRISMO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PLAYAS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MUNICIPIO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spacing w:line="360" w:lineRule="auto" w:before="1"/>
        <w:ind w:left="218" w:right="115"/>
        <w:jc w:val="both"/>
      </w:pPr>
      <w:r>
        <w:rPr/>
        <w:t>PUERTO DEL ROSARIO”, con un presupuesto máximo de licitación de 1.323.851,48€, excluido el</w:t>
      </w:r>
      <w:r>
        <w:rPr>
          <w:spacing w:val="1"/>
        </w:rPr>
        <w:t> </w:t>
      </w:r>
      <w:r>
        <w:rPr/>
        <w:t>IGIC del 7% que asciende a 92.669,60€, durante un plazo de tres años, más un año de prórroga,</w:t>
      </w:r>
      <w:r>
        <w:rPr>
          <w:spacing w:val="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abierto y</w:t>
      </w:r>
      <w:r>
        <w:rPr>
          <w:spacing w:val="-2"/>
        </w:rPr>
        <w:t> </w:t>
      </w:r>
      <w:r>
        <w:rPr/>
        <w:t>regularización armonizada.</w:t>
      </w:r>
    </w:p>
    <w:p>
      <w:pPr>
        <w:pStyle w:val="BodyText"/>
        <w:spacing w:line="360" w:lineRule="auto" w:before="199"/>
        <w:ind w:left="218" w:right="114"/>
        <w:jc w:val="both"/>
      </w:pPr>
      <w:r>
        <w:rPr>
          <w:b/>
        </w:rPr>
        <w:t>TERCERO.- </w:t>
      </w:r>
      <w:r>
        <w:rPr/>
        <w:t>Posteriormente, con fecha de 14 de febrero de 2020 se envía el anuncio a la oficina de</w:t>
      </w:r>
      <w:r>
        <w:rPr>
          <w:spacing w:val="1"/>
        </w:rPr>
        <w:t> </w:t>
      </w:r>
      <w:r>
        <w:rPr/>
        <w:t>Publicaciones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Europeas,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admisión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proposiciones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cinco (35)</w:t>
      </w:r>
      <w:r>
        <w:rPr>
          <w:spacing w:val="-1"/>
        </w:rPr>
        <w:t> </w:t>
      </w:r>
      <w:r>
        <w:rPr/>
        <w:t>días</w:t>
      </w:r>
      <w:r>
        <w:rPr>
          <w:spacing w:val="2"/>
        </w:rPr>
        <w:t> </w:t>
      </w:r>
      <w:r>
        <w:rPr/>
        <w:t>naturales.</w:t>
      </w:r>
    </w:p>
    <w:p>
      <w:pPr>
        <w:pStyle w:val="BodyText"/>
        <w:spacing w:line="360" w:lineRule="auto" w:before="201"/>
        <w:ind w:left="218" w:right="115"/>
        <w:jc w:val="both"/>
      </w:pPr>
      <w:r>
        <w:rPr/>
        <w:t>Sin embargo, se paraliza el procedimiento a la vista de la suspensión de los plazos administrativos</w:t>
      </w:r>
      <w:r>
        <w:rPr>
          <w:spacing w:val="1"/>
        </w:rPr>
        <w:t> </w:t>
      </w:r>
      <w:r>
        <w:rPr/>
        <w:t>establecida por la Disposición adicional tercera del Real Decreto 463/2020, de 14 de marzo, por el que</w:t>
      </w:r>
      <w:r>
        <w:rPr>
          <w:spacing w:val="-52"/>
        </w:rPr>
        <w:t> </w:t>
      </w:r>
      <w:r>
        <w:rPr/>
        <w:t>se declara el estado de alarma para la gestión de la situación de crisis sanitaria ocasionada por el</w:t>
      </w:r>
      <w:r>
        <w:rPr>
          <w:spacing w:val="1"/>
        </w:rPr>
        <w:t> </w:t>
      </w:r>
      <w:r>
        <w:rPr/>
        <w:t>COVID-19,</w:t>
      </w:r>
      <w:r>
        <w:rPr>
          <w:spacing w:val="-1"/>
        </w:rPr>
        <w:t> </w:t>
      </w:r>
      <w:r>
        <w:rPr/>
        <w:t>y con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finalidad de</w:t>
      </w:r>
      <w:r>
        <w:rPr>
          <w:spacing w:val="1"/>
        </w:rPr>
        <w:t> </w:t>
      </w:r>
      <w:r>
        <w:rPr/>
        <w:t>evitar</w:t>
      </w:r>
      <w:r>
        <w:rPr>
          <w:spacing w:val="-2"/>
        </w:rPr>
        <w:t> </w:t>
      </w:r>
      <w:r>
        <w:rPr/>
        <w:t>perjuicios</w:t>
      </w:r>
      <w:r>
        <w:rPr>
          <w:spacing w:val="2"/>
        </w:rPr>
        <w:t> </w:t>
      </w:r>
      <w:r>
        <w:rPr/>
        <w:t>graves en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derechos e</w:t>
      </w:r>
      <w:r>
        <w:rPr>
          <w:spacing w:val="-2"/>
        </w:rPr>
        <w:t> </w:t>
      </w:r>
      <w:r>
        <w:rPr/>
        <w:t>intereses</w:t>
      </w:r>
    </w:p>
    <w:p>
      <w:pPr>
        <w:pStyle w:val="BodyText"/>
        <w:spacing w:line="360" w:lineRule="auto" w:before="200"/>
        <w:ind w:left="218" w:right="114"/>
        <w:jc w:val="both"/>
      </w:pPr>
      <w:r>
        <w:rPr>
          <w:b/>
        </w:rPr>
        <w:t>CUARTO.- </w:t>
      </w:r>
      <w:r>
        <w:rPr/>
        <w:t>El día 7de mayo de 2020, tras haberse formulado pregunta y vista la pregunta formulada</w:t>
      </w:r>
      <w:r>
        <w:rPr>
          <w:spacing w:val="1"/>
        </w:rPr>
        <w:t> </w:t>
      </w:r>
      <w:r>
        <w:rPr/>
        <w:t>por una entidad con fecha 27 de marzo de 2020, así como la reanudación del plazo de presentación de</w:t>
      </w:r>
      <w:r>
        <w:rPr>
          <w:spacing w:val="1"/>
        </w:rPr>
        <w:t> </w:t>
      </w:r>
      <w:r>
        <w:rPr/>
        <w:t>oferta</w:t>
      </w:r>
      <w:r>
        <w:rPr>
          <w:spacing w:val="9"/>
        </w:rPr>
        <w:t> </w:t>
      </w:r>
      <w:r>
        <w:rPr/>
        <w:t>prevista</w:t>
      </w:r>
      <w:r>
        <w:rPr>
          <w:spacing w:val="4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Real</w:t>
      </w:r>
      <w:r>
        <w:rPr>
          <w:spacing w:val="7"/>
        </w:rPr>
        <w:t> </w:t>
      </w:r>
      <w:r>
        <w:rPr/>
        <w:t>Decreto-ley</w:t>
      </w:r>
      <w:r>
        <w:rPr>
          <w:spacing w:val="5"/>
        </w:rPr>
        <w:t> </w:t>
      </w:r>
      <w:r>
        <w:rPr/>
        <w:t>17/2020,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5</w:t>
      </w:r>
      <w:r>
        <w:rPr>
          <w:spacing w:val="5"/>
        </w:rPr>
        <w:t> </w:t>
      </w:r>
      <w:r>
        <w:rPr/>
        <w:t>mayo,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aprueban</w:t>
      </w:r>
      <w:r>
        <w:rPr>
          <w:spacing w:val="9"/>
        </w:rPr>
        <w:t> </w:t>
      </w:r>
      <w:r>
        <w:rPr/>
        <w:t>medidas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apoyo</w:t>
      </w:r>
      <w:r>
        <w:rPr>
          <w:spacing w:val="-53"/>
        </w:rPr>
        <w:t> </w:t>
      </w:r>
      <w:r>
        <w:rPr/>
        <w:t>al sector cultural y de carácter tributario para hacer frente al impacto económico y social del COVID-</w:t>
      </w:r>
      <w:r>
        <w:rPr>
          <w:spacing w:val="1"/>
        </w:rPr>
        <w:t> </w:t>
      </w:r>
      <w:r>
        <w:rPr/>
        <w:t>2019, se procede a</w:t>
      </w:r>
      <w:r>
        <w:rPr>
          <w:spacing w:val="1"/>
        </w:rPr>
        <w:t> </w:t>
      </w:r>
      <w:r>
        <w:rPr/>
        <w:t>retrotraer las actuaciones al momento de elaboración de la memoria justificativa 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redacción del</w:t>
      </w:r>
      <w:r>
        <w:rPr>
          <w:spacing w:val="-1"/>
        </w:rPr>
        <w:t> </w:t>
      </w:r>
      <w:r>
        <w:rPr/>
        <w:t>pliego de</w:t>
      </w:r>
      <w:r>
        <w:rPr>
          <w:spacing w:val="1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administrativas</w:t>
      </w:r>
      <w:r>
        <w:rPr>
          <w:spacing w:val="2"/>
        </w:rPr>
        <w:t> </w:t>
      </w:r>
      <w:r>
        <w:rPr/>
        <w:t>particulares.</w:t>
      </w:r>
    </w:p>
    <w:p>
      <w:pPr>
        <w:pStyle w:val="BodyText"/>
        <w:spacing w:line="360" w:lineRule="auto" w:before="118"/>
        <w:ind w:left="218" w:right="115"/>
        <w:jc w:val="both"/>
      </w:pPr>
      <w:r>
        <w:rPr/>
        <w:t>Como consecuencia de lo anterior, por medio de la Resolución número 1886 de 25 de junio de 2020 se</w:t>
      </w:r>
      <w:r>
        <w:rPr>
          <w:spacing w:val="-52"/>
        </w:rPr>
        <w:t> </w:t>
      </w:r>
      <w:r>
        <w:rPr/>
        <w:t>ordena la retroacción de actuaciones al momento de elaboración de la Memoria justificativa y de</w:t>
      </w:r>
      <w:r>
        <w:rPr>
          <w:spacing w:val="1"/>
        </w:rPr>
        <w:t> </w:t>
      </w:r>
      <w:r>
        <w:rPr/>
        <w:t>redacción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rigen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SS 46/19,</w:t>
      </w:r>
      <w:r>
        <w:rPr>
          <w:spacing w:val="1"/>
        </w:rPr>
        <w:t> </w:t>
      </w:r>
      <w:r>
        <w:rPr/>
        <w:t>denominado “SERVICIO DE VIGILANCIA, SALVAMENTO Y SOCORRISMO EN LAS PLAYAS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DE PUERTO</w:t>
      </w:r>
      <w:r>
        <w:rPr>
          <w:spacing w:val="-1"/>
        </w:rPr>
        <w:t> </w:t>
      </w:r>
      <w:r>
        <w:rPr/>
        <w:t>DEL ROSARIO".</w:t>
      </w:r>
    </w:p>
    <w:p>
      <w:pPr>
        <w:pStyle w:val="BodyText"/>
        <w:spacing w:line="360" w:lineRule="auto" w:before="121"/>
        <w:ind w:left="218" w:right="116"/>
        <w:jc w:val="both"/>
      </w:pPr>
      <w:r>
        <w:rPr>
          <w:b/>
        </w:rPr>
        <w:t>QUINTO.- </w:t>
      </w:r>
      <w:r>
        <w:rPr/>
        <w:t>Por la resolución número 1.574 de fecha 27 de mayo de 2020 se aprueba el expediente</w:t>
      </w:r>
      <w:r>
        <w:rPr>
          <w:spacing w:val="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abierto,</w:t>
      </w:r>
      <w:r>
        <w:rPr>
          <w:spacing w:val="-1"/>
        </w:rPr>
        <w:t> </w:t>
      </w:r>
      <w:r>
        <w:rPr/>
        <w:t>sujeto</w:t>
      </w:r>
      <w:r>
        <w:rPr>
          <w:spacing w:val="-2"/>
        </w:rPr>
        <w:t> </w:t>
      </w:r>
      <w:r>
        <w:rPr/>
        <w:t>a regulación armonizada</w:t>
      </w:r>
      <w:r>
        <w:rPr>
          <w:spacing w:val="-2"/>
        </w:rPr>
        <w:t> </w:t>
      </w:r>
      <w:r>
        <w:rPr/>
        <w:t>y tramitación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urgencia.</w:t>
      </w:r>
    </w:p>
    <w:p>
      <w:pPr>
        <w:pStyle w:val="BodyText"/>
        <w:spacing w:line="360" w:lineRule="auto" w:before="120"/>
        <w:ind w:left="218" w:right="116"/>
        <w:jc w:val="both"/>
      </w:pPr>
      <w:r>
        <w:rPr/>
        <w:t>En virtud de la resolución número 1597 de 1 de junio de 2020 detectado error material se procede a</w:t>
      </w:r>
      <w:r>
        <w:rPr>
          <w:spacing w:val="1"/>
        </w:rPr>
        <w:t> </w:t>
      </w:r>
      <w:r>
        <w:rPr/>
        <w:t>Modificar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Pliego de</w:t>
      </w:r>
      <w:r>
        <w:rPr>
          <w:spacing w:val="-2"/>
        </w:rPr>
        <w:t> </w:t>
      </w:r>
      <w:r>
        <w:rPr/>
        <w:t>Clausulas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Particulares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Memoria</w:t>
      </w:r>
      <w:r>
        <w:rPr>
          <w:spacing w:val="-2"/>
        </w:rPr>
        <w:t> </w:t>
      </w:r>
      <w:r>
        <w:rPr/>
        <w:t>justificativa.</w:t>
      </w:r>
    </w:p>
    <w:p>
      <w:pPr>
        <w:spacing w:after="0" w:line="360" w:lineRule="auto"/>
        <w:jc w:val="both"/>
        <w:sectPr>
          <w:pgSz w:w="11910" w:h="16840"/>
          <w:pgMar w:header="1141" w:footer="877" w:top="1400" w:bottom="1060" w:left="1200" w:right="1300"/>
        </w:sectPr>
      </w:pPr>
    </w:p>
    <w:p>
      <w:pPr>
        <w:pStyle w:val="BodyText"/>
        <w:spacing w:before="120"/>
        <w:ind w:left="2669"/>
      </w:pPr>
      <w:r>
        <w:rPr/>
        <w:pict>
          <v:group style="position:absolute;margin-left:66.599998pt;margin-top:45.240002pt;width:123.25pt;height:43.95pt;mso-position-horizontal-relative:page;mso-position-vertical-relative:page;z-index:15729664" coordorigin="1332,905" coordsize="2465,879">
            <v:shape style="position:absolute;left:1332;top:904;width:2465;height:768" type="#_x0000_t75" stroked="false">
              <v:imagedata r:id="rId7" o:title=""/>
            </v:shape>
            <v:shape style="position:absolute;left:1332;top:904;width:2465;height:87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86" w:right="-2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días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22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26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junio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07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2020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convocan</w:t>
      </w:r>
      <w:r>
        <w:rPr>
          <w:spacing w:val="-1"/>
        </w:rPr>
        <w:t> </w:t>
      </w:r>
      <w:r>
        <w:rPr/>
        <w:t>mesas de contratación cuyas</w:t>
      </w:r>
      <w:r>
        <w:rPr>
          <w:spacing w:val="-1"/>
        </w:rPr>
        <w:t> </w:t>
      </w:r>
      <w:r>
        <w:rPr/>
        <w:t>actas constan</w:t>
      </w:r>
    </w:p>
    <w:p>
      <w:pPr>
        <w:pStyle w:val="BodyText"/>
        <w:spacing w:before="126"/>
        <w:ind w:left="218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expediente.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 w:before="92"/>
        <w:ind w:left="218" w:right="116"/>
        <w:jc w:val="both"/>
      </w:pPr>
      <w:r>
        <w:rPr>
          <w:b/>
        </w:rPr>
        <w:t>SEXTO.-</w:t>
      </w:r>
      <w:r>
        <w:rPr>
          <w:b/>
          <w:spacing w:val="8"/>
        </w:rPr>
        <w:t> </w:t>
      </w:r>
      <w:r>
        <w:rPr/>
        <w:t>El</w:t>
      </w:r>
      <w:r>
        <w:rPr>
          <w:spacing w:val="12"/>
        </w:rPr>
        <w:t> </w:t>
      </w:r>
      <w:r>
        <w:rPr/>
        <w:t>día</w:t>
      </w:r>
      <w:r>
        <w:rPr>
          <w:spacing w:val="11"/>
        </w:rPr>
        <w:t> </w:t>
      </w:r>
      <w:r>
        <w:rPr/>
        <w:t>11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junio</w:t>
      </w:r>
      <w:r>
        <w:rPr>
          <w:spacing w:val="10"/>
        </w:rPr>
        <w:t> </w:t>
      </w:r>
      <w:r>
        <w:rPr/>
        <w:t>2020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aprobó</w:t>
      </w:r>
      <w:r>
        <w:rPr>
          <w:spacing w:val="14"/>
        </w:rPr>
        <w:t> </w:t>
      </w:r>
      <w:r>
        <w:rPr/>
        <w:t>mediante</w:t>
      </w:r>
      <w:r>
        <w:rPr>
          <w:spacing w:val="11"/>
        </w:rPr>
        <w:t> </w:t>
      </w:r>
      <w:r>
        <w:rPr/>
        <w:t>decreto</w:t>
      </w:r>
      <w:r>
        <w:rPr>
          <w:spacing w:val="10"/>
        </w:rPr>
        <w:t> </w:t>
      </w:r>
      <w:r>
        <w:rPr/>
        <w:t>los</w:t>
      </w:r>
      <w:r>
        <w:rPr>
          <w:spacing w:val="12"/>
        </w:rPr>
        <w:t> </w:t>
      </w:r>
      <w:r>
        <w:rPr/>
        <w:t>Planes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Seguridad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Salvamento</w:t>
      </w:r>
      <w:r>
        <w:rPr>
          <w:spacing w:val="-53"/>
        </w:rPr>
        <w:t> </w:t>
      </w:r>
      <w:r>
        <w:rPr/>
        <w:t>de las Playas del municipio de Puerto del Rosario siendo ratificado en acuerdo plenario el día 26 de</w:t>
      </w:r>
      <w:r>
        <w:rPr>
          <w:spacing w:val="1"/>
        </w:rPr>
        <w:t> </w:t>
      </w:r>
      <w:r>
        <w:rPr/>
        <w:t>octubre del</w:t>
      </w:r>
      <w:r>
        <w:rPr>
          <w:spacing w:val="2"/>
        </w:rPr>
        <w:t> </w:t>
      </w:r>
      <w:r>
        <w:rPr/>
        <w:t>2020.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/>
        <w:ind w:left="218" w:right="115"/>
        <w:jc w:val="both"/>
      </w:pPr>
      <w:r>
        <w:rPr>
          <w:b/>
        </w:rPr>
        <w:t>SÉPTIMO.- </w:t>
      </w:r>
      <w:r>
        <w:rPr/>
        <w:t>Que con 18 de junio de 2020 se presenta por Registro electrónico donde la entidad</w:t>
      </w:r>
      <w:r>
        <w:rPr>
          <w:spacing w:val="1"/>
        </w:rPr>
        <w:t> </w:t>
      </w:r>
      <w:r>
        <w:rPr/>
        <w:t>SERVICON</w:t>
      </w:r>
      <w:r>
        <w:rPr>
          <w:spacing w:val="1"/>
        </w:rPr>
        <w:t> </w:t>
      </w:r>
      <w:r>
        <w:rPr/>
        <w:t>FTV,</w:t>
      </w:r>
      <w:r>
        <w:rPr>
          <w:spacing w:val="1"/>
        </w:rPr>
        <w:t> </w:t>
      </w:r>
      <w:r>
        <w:rPr/>
        <w:t>S.L.</w:t>
      </w:r>
      <w:r>
        <w:rPr>
          <w:spacing w:val="1"/>
        </w:rPr>
        <w:t> </w:t>
      </w:r>
      <w:r>
        <w:rPr/>
        <w:t>presenta un</w:t>
      </w:r>
      <w:r>
        <w:rPr>
          <w:spacing w:val="1"/>
        </w:rPr>
        <w:t> </w:t>
      </w:r>
      <w:r>
        <w:rPr/>
        <w:t>Recurso Especial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error</w:t>
      </w:r>
      <w:r>
        <w:rPr>
          <w:spacing w:val="1"/>
        </w:rPr>
        <w:t> </w:t>
      </w:r>
      <w:r>
        <w:rPr/>
        <w:t>en el</w:t>
      </w:r>
      <w:r>
        <w:rPr>
          <w:spacing w:val="55"/>
        </w:rPr>
        <w:t> </w:t>
      </w:r>
      <w:r>
        <w:rPr/>
        <w:t>Registro</w:t>
      </w:r>
      <w:r>
        <w:rPr>
          <w:spacing w:val="1"/>
        </w:rPr>
        <w:t> </w:t>
      </w:r>
      <w:r>
        <w:rPr/>
        <w:t>General del Ayuntamiento de Puerto del Rosario se da traslado de dicho escrito al departamento de</w:t>
      </w:r>
      <w:r>
        <w:rPr>
          <w:spacing w:val="1"/>
        </w:rPr>
        <w:t> </w:t>
      </w:r>
      <w:r>
        <w:rPr/>
        <w:t>contratación el 07 de julio de 2020, por lo que se continuó con el expediente hasta la constancia del</w:t>
      </w:r>
      <w:r>
        <w:rPr>
          <w:spacing w:val="1"/>
        </w:rPr>
        <w:t> </w:t>
      </w:r>
      <w:r>
        <w:rPr/>
        <w:t>recurso.</w:t>
      </w:r>
    </w:p>
    <w:p>
      <w:pPr>
        <w:pStyle w:val="BodyText"/>
        <w:spacing w:line="360" w:lineRule="auto" w:before="121"/>
        <w:ind w:left="218" w:right="113"/>
        <w:jc w:val="both"/>
      </w:pPr>
      <w:r>
        <w:rPr>
          <w:b/>
        </w:rPr>
        <w:t>OCTAVO.-</w:t>
      </w:r>
      <w:r>
        <w:rPr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fecha 10</w:t>
      </w:r>
      <w:r>
        <w:rPr>
          <w:spacing w:val="1"/>
        </w:rPr>
        <w:t> </w:t>
      </w:r>
      <w:r>
        <w:rPr/>
        <w:t>de agosto</w:t>
      </w:r>
      <w:r>
        <w:rPr>
          <w:spacing w:val="1"/>
        </w:rPr>
        <w:t> </w:t>
      </w:r>
      <w:r>
        <w:rPr/>
        <w:t>de 2020,</w:t>
      </w:r>
      <w:r>
        <w:rPr>
          <w:spacing w:val="1"/>
        </w:rPr>
        <w:t> </w:t>
      </w:r>
      <w:r>
        <w:rPr/>
        <w:t>y mediante Decreto</w:t>
      </w:r>
      <w:r>
        <w:rPr>
          <w:spacing w:val="1"/>
        </w:rPr>
        <w:t> </w:t>
      </w:r>
      <w:r>
        <w:rPr/>
        <w:t>2371,</w:t>
      </w:r>
      <w:r>
        <w:rPr>
          <w:spacing w:val="1"/>
        </w:rPr>
        <w:t> </w:t>
      </w:r>
      <w:r>
        <w:rPr/>
        <w:t>se toma como</w:t>
      </w:r>
      <w:r>
        <w:rPr>
          <w:spacing w:val="55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 de oficio la suspensión del procedimiento de contratación del “SERVICIO DE VIGILANCIA,</w:t>
      </w:r>
      <w:r>
        <w:rPr>
          <w:spacing w:val="-52"/>
        </w:rPr>
        <w:t> </w:t>
      </w:r>
      <w:r>
        <w:rPr/>
        <w:t>SALVAMENTO</w:t>
      </w:r>
      <w:r>
        <w:rPr>
          <w:spacing w:val="11"/>
        </w:rPr>
        <w:t> </w:t>
      </w:r>
      <w:r>
        <w:rPr/>
        <w:t>Y</w:t>
      </w:r>
      <w:r>
        <w:rPr>
          <w:spacing w:val="13"/>
        </w:rPr>
        <w:t> </w:t>
      </w:r>
      <w:r>
        <w:rPr/>
        <w:t>SOCORRISMO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PLAYAS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MUNICIPIO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PUERTO</w:t>
      </w:r>
      <w:r>
        <w:rPr>
          <w:spacing w:val="11"/>
        </w:rPr>
        <w:t> </w:t>
      </w:r>
      <w:r>
        <w:rPr/>
        <w:t>DEL</w:t>
      </w:r>
    </w:p>
    <w:p>
      <w:pPr>
        <w:pStyle w:val="BodyText"/>
        <w:spacing w:line="252" w:lineRule="exact"/>
        <w:ind w:left="218"/>
        <w:jc w:val="both"/>
      </w:pPr>
      <w:r>
        <w:rPr/>
        <w:t>ROSARIO”,</w:t>
      </w:r>
      <w:r>
        <w:rPr>
          <w:spacing w:val="-1"/>
        </w:rPr>
        <w:t> </w:t>
      </w:r>
      <w:r>
        <w:rPr/>
        <w:t>SS</w:t>
      </w:r>
      <w:r>
        <w:rPr>
          <w:spacing w:val="-3"/>
        </w:rPr>
        <w:t> </w:t>
      </w:r>
      <w:r>
        <w:rPr/>
        <w:t>46/19,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56.3</w:t>
      </w:r>
      <w:r>
        <w:rPr>
          <w:spacing w:val="-1"/>
        </w:rPr>
        <w:t> </w:t>
      </w:r>
      <w:r>
        <w:rPr/>
        <w:t>y 152</w:t>
      </w:r>
      <w:r>
        <w:rPr>
          <w:spacing w:val="-3"/>
        </w:rPr>
        <w:t> </w:t>
      </w:r>
      <w:r>
        <w:rPr/>
        <w:t>de la LCSP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218" w:right="115"/>
        <w:jc w:val="both"/>
      </w:pPr>
      <w:r>
        <w:rPr/>
        <w:t>El</w:t>
      </w:r>
      <w:r>
        <w:rPr>
          <w:spacing w:val="30"/>
        </w:rPr>
        <w:t> </w:t>
      </w:r>
      <w:r>
        <w:rPr/>
        <w:t>día</w:t>
      </w:r>
      <w:r>
        <w:rPr>
          <w:spacing w:val="30"/>
        </w:rPr>
        <w:t> </w:t>
      </w:r>
      <w:r>
        <w:rPr/>
        <w:t>11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junio</w:t>
      </w:r>
      <w:r>
        <w:rPr>
          <w:spacing w:val="33"/>
        </w:rPr>
        <w:t> </w:t>
      </w:r>
      <w:r>
        <w:rPr/>
        <w:t>2020</w:t>
      </w:r>
      <w:r>
        <w:rPr>
          <w:spacing w:val="33"/>
        </w:rPr>
        <w:t> </w:t>
      </w:r>
      <w:r>
        <w:rPr/>
        <w:t>se</w:t>
      </w:r>
      <w:r>
        <w:rPr>
          <w:spacing w:val="31"/>
        </w:rPr>
        <w:t> </w:t>
      </w:r>
      <w:r>
        <w:rPr/>
        <w:t>aprobó</w:t>
      </w:r>
      <w:r>
        <w:rPr>
          <w:spacing w:val="33"/>
        </w:rPr>
        <w:t> </w:t>
      </w:r>
      <w:r>
        <w:rPr/>
        <w:t>mediante</w:t>
      </w:r>
      <w:r>
        <w:rPr>
          <w:spacing w:val="34"/>
        </w:rPr>
        <w:t> </w:t>
      </w:r>
      <w:r>
        <w:rPr/>
        <w:t>decreto</w:t>
      </w:r>
      <w:r>
        <w:rPr>
          <w:spacing w:val="32"/>
        </w:rPr>
        <w:t> </w:t>
      </w:r>
      <w:r>
        <w:rPr/>
        <w:t>los</w:t>
      </w:r>
      <w:r>
        <w:rPr>
          <w:spacing w:val="33"/>
        </w:rPr>
        <w:t> </w:t>
      </w:r>
      <w:r>
        <w:rPr/>
        <w:t>Planes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Seguridad</w:t>
      </w:r>
      <w:r>
        <w:rPr>
          <w:spacing w:val="31"/>
        </w:rPr>
        <w:t> </w:t>
      </w:r>
      <w:r>
        <w:rPr/>
        <w:t>y</w:t>
      </w:r>
      <w:r>
        <w:rPr>
          <w:spacing w:val="33"/>
        </w:rPr>
        <w:t> </w:t>
      </w:r>
      <w:r>
        <w:rPr/>
        <w:t>Salvamento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-52"/>
        </w:rPr>
        <w:t> </w:t>
      </w:r>
      <w:r>
        <w:rPr/>
        <w:t>Playas del municipio de Puerto del Rosario siendo ratificado en acuerdo plenario el día 26 de octubre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2020.</w:t>
      </w:r>
    </w:p>
    <w:p>
      <w:pPr>
        <w:pStyle w:val="BodyText"/>
        <w:spacing w:line="360" w:lineRule="auto" w:before="121"/>
        <w:ind w:left="218" w:right="115" w:firstLine="708"/>
        <w:jc w:val="both"/>
      </w:pPr>
      <w:r>
        <w:rPr/>
        <w:t>Seguidamente,</w:t>
      </w:r>
      <w:r>
        <w:rPr>
          <w:spacing w:val="46"/>
        </w:rPr>
        <w:t> </w:t>
      </w:r>
      <w:r>
        <w:rPr/>
        <w:t>el</w:t>
      </w:r>
      <w:r>
        <w:rPr>
          <w:spacing w:val="46"/>
        </w:rPr>
        <w:t> </w:t>
      </w:r>
      <w:r>
        <w:rPr/>
        <w:t>día</w:t>
      </w:r>
      <w:r>
        <w:rPr>
          <w:spacing w:val="45"/>
        </w:rPr>
        <w:t> </w:t>
      </w:r>
      <w:r>
        <w:rPr/>
        <w:t>18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junio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2020,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presenta</w:t>
      </w:r>
      <w:r>
        <w:rPr>
          <w:spacing w:val="44"/>
        </w:rPr>
        <w:t> </w:t>
      </w:r>
      <w:r>
        <w:rPr/>
        <w:t>por</w:t>
      </w:r>
      <w:r>
        <w:rPr>
          <w:spacing w:val="43"/>
        </w:rPr>
        <w:t> </w:t>
      </w:r>
      <w:r>
        <w:rPr/>
        <w:t>Registro</w:t>
      </w:r>
      <w:r>
        <w:rPr>
          <w:spacing w:val="45"/>
        </w:rPr>
        <w:t> </w:t>
      </w:r>
      <w:r>
        <w:rPr/>
        <w:t>electrónico</w:t>
      </w:r>
      <w:r>
        <w:rPr>
          <w:spacing w:val="47"/>
        </w:rPr>
        <w:t> </w:t>
      </w:r>
      <w:r>
        <w:rPr/>
        <w:t>donde</w:t>
      </w:r>
      <w:r>
        <w:rPr>
          <w:spacing w:val="43"/>
        </w:rPr>
        <w:t> </w:t>
      </w:r>
      <w:r>
        <w:rPr/>
        <w:t>la</w:t>
      </w:r>
      <w:r>
        <w:rPr>
          <w:spacing w:val="-52"/>
        </w:rPr>
        <w:t> </w:t>
      </w:r>
      <w:r>
        <w:rPr/>
        <w:t>entidad SERVICON FTV, S.L. presenta un Recurso Especial de contratación y por error en el Registro</w:t>
      </w:r>
      <w:r>
        <w:rPr>
          <w:spacing w:val="-52"/>
        </w:rPr>
        <w:t> </w:t>
      </w:r>
      <w:r>
        <w:rPr/>
        <w:t>General del Ayuntamiento de Puerto del Rosario se da traslado de dicho escrito al departamento de</w:t>
      </w:r>
      <w:r>
        <w:rPr>
          <w:spacing w:val="1"/>
        </w:rPr>
        <w:t> </w:t>
      </w:r>
      <w:r>
        <w:rPr/>
        <w:t>contratación el 07 de julio de 2020, por lo que se continuó con el expediente hasta la constancia del</w:t>
      </w:r>
      <w:r>
        <w:rPr>
          <w:spacing w:val="1"/>
        </w:rPr>
        <w:t> </w:t>
      </w:r>
      <w:r>
        <w:rPr/>
        <w:t>recurso.</w:t>
      </w:r>
    </w:p>
    <w:p>
      <w:pPr>
        <w:pStyle w:val="BodyText"/>
        <w:spacing w:line="360" w:lineRule="auto" w:before="119"/>
        <w:ind w:left="218" w:right="113"/>
        <w:jc w:val="both"/>
      </w:pPr>
      <w:r>
        <w:rPr>
          <w:b/>
        </w:rPr>
        <w:t>NOVENO.-</w:t>
      </w:r>
      <w:r>
        <w:rPr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fecha 10</w:t>
      </w:r>
      <w:r>
        <w:rPr>
          <w:spacing w:val="1"/>
        </w:rPr>
        <w:t> </w:t>
      </w:r>
      <w:r>
        <w:rPr/>
        <w:t>de agosto</w:t>
      </w:r>
      <w:r>
        <w:rPr>
          <w:spacing w:val="1"/>
        </w:rPr>
        <w:t> </w:t>
      </w:r>
      <w:r>
        <w:rPr/>
        <w:t>de 2020,</w:t>
      </w:r>
      <w:r>
        <w:rPr>
          <w:spacing w:val="1"/>
        </w:rPr>
        <w:t> </w:t>
      </w:r>
      <w:r>
        <w:rPr/>
        <w:t>y mediante Decreto</w:t>
      </w:r>
      <w:r>
        <w:rPr>
          <w:spacing w:val="1"/>
        </w:rPr>
        <w:t> </w:t>
      </w:r>
      <w:r>
        <w:rPr/>
        <w:t>2371,</w:t>
      </w:r>
      <w:r>
        <w:rPr>
          <w:spacing w:val="1"/>
        </w:rPr>
        <w:t> </w:t>
      </w:r>
      <w:r>
        <w:rPr/>
        <w:t>se toma como</w:t>
      </w:r>
      <w:r>
        <w:rPr>
          <w:spacing w:val="55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 de oficio la suspensión del procedimiento de contratación del “SERVICIO DE VIGILANCIA,</w:t>
      </w:r>
      <w:r>
        <w:rPr>
          <w:spacing w:val="-52"/>
        </w:rPr>
        <w:t> </w:t>
      </w:r>
      <w:r>
        <w:rPr/>
        <w:t>SALVAMENTO</w:t>
      </w:r>
      <w:r>
        <w:rPr>
          <w:spacing w:val="11"/>
        </w:rPr>
        <w:t> </w:t>
      </w:r>
      <w:r>
        <w:rPr/>
        <w:t>Y</w:t>
      </w:r>
      <w:r>
        <w:rPr>
          <w:spacing w:val="13"/>
        </w:rPr>
        <w:t> </w:t>
      </w:r>
      <w:r>
        <w:rPr/>
        <w:t>SOCORRISMO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PLAYAS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MUNICIPIO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PUERTO</w:t>
      </w:r>
      <w:r>
        <w:rPr>
          <w:spacing w:val="11"/>
        </w:rPr>
        <w:t> </w:t>
      </w:r>
      <w:r>
        <w:rPr/>
        <w:t>DEL</w:t>
      </w:r>
    </w:p>
    <w:p>
      <w:pPr>
        <w:pStyle w:val="BodyText"/>
        <w:spacing w:before="2"/>
        <w:ind w:left="218"/>
        <w:jc w:val="both"/>
      </w:pPr>
      <w:r>
        <w:rPr/>
        <w:t>ROSARIO”,</w:t>
      </w:r>
      <w:r>
        <w:rPr>
          <w:spacing w:val="-1"/>
        </w:rPr>
        <w:t> </w:t>
      </w:r>
      <w:r>
        <w:rPr/>
        <w:t>SS</w:t>
      </w:r>
      <w:r>
        <w:rPr>
          <w:spacing w:val="-3"/>
        </w:rPr>
        <w:t> </w:t>
      </w:r>
      <w:r>
        <w:rPr/>
        <w:t>46/19,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56.3</w:t>
      </w:r>
      <w:r>
        <w:rPr>
          <w:spacing w:val="-1"/>
        </w:rPr>
        <w:t> </w:t>
      </w:r>
      <w:r>
        <w:rPr/>
        <w:t>y 152</w:t>
      </w:r>
      <w:r>
        <w:rPr>
          <w:spacing w:val="-3"/>
        </w:rPr>
        <w:t> </w:t>
      </w:r>
      <w:r>
        <w:rPr/>
        <w:t>de la LCSP.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0" w:lineRule="auto"/>
        <w:ind w:left="218" w:right="115"/>
        <w:jc w:val="both"/>
      </w:pPr>
      <w:r>
        <w:rPr/>
        <w:t>Mediante Resolución nº 3.016 de fecha 14 de octubre de 2020 se notifica a la entidad PRO ACTIVA</w:t>
      </w:r>
      <w:r>
        <w:rPr>
          <w:spacing w:val="1"/>
        </w:rPr>
        <w:t> </w:t>
      </w:r>
      <w:r>
        <w:rPr/>
        <w:t>SERVEIS AQUATICS SL que con fecha 31 de octubre de 2020 finalizará el contrato denominado</w:t>
      </w:r>
      <w:r>
        <w:rPr>
          <w:spacing w:val="1"/>
        </w:rPr>
        <w:t> </w:t>
      </w:r>
      <w:r>
        <w:rPr/>
        <w:t>SERVICIO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ASISTENCIA,</w:t>
      </w:r>
      <w:r>
        <w:rPr>
          <w:spacing w:val="43"/>
        </w:rPr>
        <w:t> </w:t>
      </w:r>
      <w:r>
        <w:rPr/>
        <w:t>SALVAMENTO,</w:t>
      </w:r>
      <w:r>
        <w:rPr>
          <w:spacing w:val="43"/>
        </w:rPr>
        <w:t> </w:t>
      </w:r>
      <w:r>
        <w:rPr/>
        <w:t>SOCORRISMO</w:t>
      </w:r>
      <w:r>
        <w:rPr>
          <w:spacing w:val="43"/>
        </w:rPr>
        <w:t> </w:t>
      </w:r>
      <w:r>
        <w:rPr/>
        <w:t>Y</w:t>
      </w:r>
      <w:r>
        <w:rPr>
          <w:spacing w:val="45"/>
        </w:rPr>
        <w:t> </w:t>
      </w:r>
      <w:r>
        <w:rPr/>
        <w:t>VIGILANCIA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LAS</w:t>
      </w:r>
    </w:p>
    <w:p>
      <w:pPr>
        <w:spacing w:after="0" w:line="360" w:lineRule="auto"/>
        <w:jc w:val="both"/>
        <w:sectPr>
          <w:headerReference w:type="default" r:id="rId9"/>
          <w:footerReference w:type="default" r:id="rId10"/>
          <w:pgSz w:w="11910" w:h="16840"/>
          <w:pgMar w:header="1141" w:footer="877" w:top="140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spacing w:before="120"/>
        <w:ind w:left="218"/>
        <w:jc w:val="both"/>
      </w:pPr>
      <w:r>
        <w:rPr/>
        <w:t>PLAYAS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PUERTO</w:t>
      </w:r>
      <w:r>
        <w:rPr>
          <w:spacing w:val="42"/>
        </w:rPr>
        <w:t> </w:t>
      </w:r>
      <w:r>
        <w:rPr/>
        <w:t>LAJAS,</w:t>
      </w:r>
      <w:r>
        <w:rPr>
          <w:spacing w:val="42"/>
        </w:rPr>
        <w:t> </w:t>
      </w:r>
      <w:r>
        <w:rPr/>
        <w:t>PLAYA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/>
        <w:t>LOS</w:t>
      </w:r>
      <w:r>
        <w:rPr>
          <w:spacing w:val="42"/>
        </w:rPr>
        <w:t> </w:t>
      </w:r>
      <w:r>
        <w:rPr/>
        <w:t>POZOS</w:t>
      </w:r>
      <w:r>
        <w:rPr>
          <w:spacing w:val="41"/>
        </w:rPr>
        <w:t> </w:t>
      </w:r>
      <w:r>
        <w:rPr/>
        <w:t>Y</w:t>
      </w:r>
      <w:r>
        <w:rPr>
          <w:spacing w:val="40"/>
        </w:rPr>
        <w:t> </w:t>
      </w:r>
      <w:r>
        <w:rPr/>
        <w:t>PLAYA</w:t>
      </w:r>
      <w:r>
        <w:rPr>
          <w:spacing w:val="42"/>
        </w:rPr>
        <w:t> </w:t>
      </w:r>
      <w:r>
        <w:rPr/>
        <w:t>BLANCA,</w:t>
      </w:r>
      <w:r>
        <w:rPr>
          <w:spacing w:val="42"/>
        </w:rPr>
        <w:t> </w:t>
      </w:r>
      <w:r>
        <w:rPr/>
        <w:t>siendo</w:t>
      </w:r>
      <w:r>
        <w:rPr>
          <w:spacing w:val="42"/>
        </w:rPr>
        <w:t> </w:t>
      </w:r>
      <w:r>
        <w:rPr/>
        <w:t>éste</w:t>
      </w:r>
      <w:r>
        <w:rPr>
          <w:spacing w:val="42"/>
        </w:rPr>
        <w:t> </w:t>
      </w:r>
      <w:r>
        <w:rPr/>
        <w:t>el</w:t>
      </w:r>
    </w:p>
    <w:p>
      <w:pPr>
        <w:pStyle w:val="BodyText"/>
        <w:spacing w:before="126"/>
        <w:ind w:left="218"/>
        <w:jc w:val="both"/>
      </w:pPr>
      <w:r>
        <w:rPr/>
        <w:t>último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prestará</w:t>
      </w:r>
      <w:r>
        <w:rPr>
          <w:spacing w:val="-4"/>
        </w:rPr>
        <w:t> </w:t>
      </w:r>
      <w:r>
        <w:rPr/>
        <w:t>servicios por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 entidad</w:t>
      </w:r>
      <w:r>
        <w:rPr>
          <w:spacing w:val="-2"/>
        </w:rPr>
        <w:t> </w:t>
      </w:r>
      <w:r>
        <w:rPr/>
        <w:t>adjudicataria.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218" w:right="115"/>
        <w:jc w:val="both"/>
      </w:pPr>
      <w:r>
        <w:rPr>
          <w:b/>
        </w:rPr>
        <w:t>DÉCIMO.- </w:t>
      </w:r>
      <w:r>
        <w:rPr/>
        <w:t>Con fecha 14 de diciembre de 2020 y RE 24065 el Tribunal Administrativo de Contratos</w:t>
      </w:r>
      <w:r>
        <w:rPr>
          <w:spacing w:val="1"/>
        </w:rPr>
        <w:t> </w:t>
      </w:r>
      <w:r>
        <w:rPr/>
        <w:t>Públicos de la Comunidad Autónoma de Canarias, solicita la remisión del expediente administrativo</w:t>
      </w:r>
      <w:r>
        <w:rPr>
          <w:spacing w:val="1"/>
        </w:rPr>
        <w:t> </w:t>
      </w:r>
      <w:r>
        <w:rPr/>
        <w:t>completo</w:t>
      </w:r>
      <w:r>
        <w:rPr>
          <w:spacing w:val="-1"/>
        </w:rPr>
        <w:t> </w:t>
      </w:r>
      <w:r>
        <w:rPr/>
        <w:t>así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informe</w:t>
      </w:r>
      <w:r>
        <w:rPr>
          <w:spacing w:val="-3"/>
        </w:rPr>
        <w:t> </w:t>
      </w:r>
      <w:r>
        <w:rPr/>
        <w:t>correspondiente, y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 citados</w:t>
      </w:r>
    </w:p>
    <w:p>
      <w:pPr>
        <w:pStyle w:val="BodyText"/>
        <w:spacing w:line="360" w:lineRule="auto" w:before="119"/>
        <w:ind w:left="218" w:right="116" w:firstLine="708"/>
        <w:jc w:val="both"/>
      </w:pPr>
      <w:r>
        <w:rPr/>
        <w:t>Consta</w:t>
      </w:r>
      <w:r>
        <w:rPr>
          <w:spacing w:val="17"/>
        </w:rPr>
        <w:t> </w:t>
      </w:r>
      <w:r>
        <w:rPr/>
        <w:t>informe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fecha</w:t>
      </w:r>
      <w:r>
        <w:rPr>
          <w:spacing w:val="15"/>
        </w:rPr>
        <w:t> </w:t>
      </w:r>
      <w:r>
        <w:rPr/>
        <w:t>22</w:t>
      </w:r>
      <w:r>
        <w:rPr>
          <w:spacing w:val="19"/>
        </w:rPr>
        <w:t> </w:t>
      </w:r>
      <w:r>
        <w:rPr/>
        <w:t>de</w:t>
      </w:r>
      <w:r>
        <w:rPr>
          <w:spacing w:val="15"/>
        </w:rPr>
        <w:t> </w:t>
      </w:r>
      <w:r>
        <w:rPr/>
        <w:t>diciembre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2020,</w:t>
      </w:r>
      <w:r>
        <w:rPr>
          <w:spacing w:val="18"/>
        </w:rPr>
        <w:t> </w:t>
      </w:r>
      <w:r>
        <w:rPr/>
        <w:t>solicitado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Tribunal</w:t>
      </w:r>
      <w:r>
        <w:rPr>
          <w:spacing w:val="16"/>
        </w:rPr>
        <w:t> </w:t>
      </w:r>
      <w:r>
        <w:rPr/>
        <w:t>Administrativo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 Canarias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dice:</w:t>
      </w:r>
    </w:p>
    <w:p>
      <w:pPr>
        <w:pStyle w:val="BodyText"/>
        <w:spacing w:line="360" w:lineRule="auto"/>
        <w:ind w:left="218" w:right="115" w:firstLine="708"/>
        <w:jc w:val="both"/>
      </w:pPr>
      <w:r>
        <w:rPr/>
        <w:t>“Esta parte considera que procede la estimación parcial del recurso especial en materia 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interpuesto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JOSE</w:t>
      </w:r>
      <w:r>
        <w:rPr>
          <w:spacing w:val="1"/>
        </w:rPr>
        <w:t> </w:t>
      </w:r>
      <w:r>
        <w:rPr/>
        <w:t>MANUEL</w:t>
      </w:r>
      <w:r>
        <w:rPr>
          <w:spacing w:val="1"/>
        </w:rPr>
        <w:t> </w:t>
      </w:r>
      <w:r>
        <w:rPr/>
        <w:t>PARIS</w:t>
      </w:r>
      <w:r>
        <w:rPr>
          <w:spacing w:val="1"/>
        </w:rPr>
        <w:t> </w:t>
      </w:r>
      <w:r>
        <w:rPr/>
        <w:t>FIGUERAS,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DNI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78xxx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representación de la entidad mercantil, SERVICON FTV, provista de CIF: B76086404, contra los</w:t>
      </w:r>
      <w:r>
        <w:rPr>
          <w:spacing w:val="1"/>
        </w:rPr>
        <w:t> </w:t>
      </w:r>
      <w:r>
        <w:rPr/>
        <w:t>Pliegos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VIGILANCIA,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SOCORRISMO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PLAYAS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PUERTO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ROSARIO”,</w:t>
      </w:r>
      <w:r>
        <w:rPr>
          <w:spacing w:val="2"/>
        </w:rPr>
        <w:t> </w:t>
      </w:r>
      <w:r>
        <w:rPr/>
        <w:t>declarándose,</w:t>
      </w:r>
    </w:p>
    <w:p>
      <w:pPr>
        <w:pStyle w:val="BodyText"/>
        <w:spacing w:line="360" w:lineRule="auto" w:before="1"/>
        <w:ind w:left="218" w:right="115"/>
        <w:jc w:val="both"/>
      </w:pPr>
      <w:r>
        <w:rPr/>
        <w:t>en consecuencia, la nulidad de los pliegos impugnados y de todos los actos del expediente contractual</w:t>
      </w:r>
      <w:r>
        <w:rPr>
          <w:spacing w:val="1"/>
        </w:rPr>
        <w:t> </w:t>
      </w:r>
      <w:r>
        <w:rPr/>
        <w:t>relacionados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 de</w:t>
      </w:r>
      <w:r>
        <w:rPr>
          <w:spacing w:val="1"/>
        </w:rPr>
        <w:t> </w:t>
      </w:r>
      <w:r>
        <w:rPr/>
        <w:t>los mismos, de conformidad con lo establecido en el artículo</w:t>
      </w:r>
      <w:r>
        <w:rPr>
          <w:spacing w:val="55"/>
        </w:rPr>
        <w:t> </w:t>
      </w:r>
      <w:r>
        <w:rPr/>
        <w:t>57.2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LCSP.”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18" w:right="116"/>
        <w:jc w:val="both"/>
      </w:pPr>
      <w:r>
        <w:rPr/>
        <w:t>Con fecha 23 de diciembre de 2020, se le da traslado del expediente al Tribunal Administrativo de</w:t>
      </w:r>
      <w:r>
        <w:rPr>
          <w:spacing w:val="1"/>
        </w:rPr>
        <w:t> </w:t>
      </w:r>
      <w:r>
        <w:rPr/>
        <w:t>Contratos Públicos de la Comunidad Autónoma de Canarias y hasta la fecha no se ha resuelto el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especial en materia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contratación.</w:t>
      </w:r>
    </w:p>
    <w:p>
      <w:pPr>
        <w:spacing w:line="360" w:lineRule="auto" w:before="2"/>
        <w:ind w:left="218" w:right="116" w:firstLine="0"/>
        <w:jc w:val="both"/>
        <w:rPr>
          <w:i/>
          <w:sz w:val="22"/>
        </w:rPr>
      </w:pPr>
      <w:r>
        <w:rPr>
          <w:b/>
          <w:sz w:val="22"/>
        </w:rPr>
        <w:t>DECIMO PRIMERO.-</w:t>
      </w:r>
      <w:r>
        <w:rPr>
          <w:b/>
          <w:spacing w:val="1"/>
          <w:sz w:val="22"/>
        </w:rPr>
        <w:t> </w:t>
      </w:r>
      <w:r>
        <w:rPr>
          <w:sz w:val="22"/>
        </w:rPr>
        <w:t>Con fecha 11 de febrero de 2021 y RE número 2021003267 se presenta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52"/>
          <w:sz w:val="22"/>
        </w:rPr>
        <w:t> </w:t>
      </w:r>
      <w:r>
        <w:rPr>
          <w:sz w:val="22"/>
        </w:rPr>
        <w:t>por</w:t>
      </w:r>
      <w:r>
        <w:rPr>
          <w:spacing w:val="51"/>
          <w:sz w:val="22"/>
        </w:rPr>
        <w:t> </w:t>
      </w:r>
      <w:r>
        <w:rPr>
          <w:sz w:val="22"/>
        </w:rPr>
        <w:t>parte</w:t>
      </w:r>
      <w:r>
        <w:rPr>
          <w:spacing w:val="51"/>
          <w:sz w:val="22"/>
        </w:rPr>
        <w:t> </w:t>
      </w:r>
      <w:r>
        <w:rPr>
          <w:sz w:val="22"/>
        </w:rPr>
        <w:t>del</w:t>
      </w:r>
      <w:r>
        <w:rPr>
          <w:spacing w:val="53"/>
          <w:sz w:val="22"/>
        </w:rPr>
        <w:t> </w:t>
      </w:r>
      <w:r>
        <w:rPr>
          <w:sz w:val="22"/>
        </w:rPr>
        <w:t>Tribunal</w:t>
      </w:r>
      <w:r>
        <w:rPr>
          <w:spacing w:val="52"/>
          <w:sz w:val="22"/>
        </w:rPr>
        <w:t> </w:t>
      </w:r>
      <w:r>
        <w:rPr>
          <w:sz w:val="22"/>
        </w:rPr>
        <w:t>Administrativo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Contratos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la</w:t>
      </w:r>
      <w:r>
        <w:rPr>
          <w:spacing w:val="52"/>
          <w:sz w:val="22"/>
        </w:rPr>
        <w:t> </w:t>
      </w:r>
      <w:r>
        <w:rPr>
          <w:sz w:val="22"/>
        </w:rPr>
        <w:t>Comunidad</w:t>
      </w:r>
      <w:r>
        <w:rPr>
          <w:spacing w:val="54"/>
          <w:sz w:val="22"/>
        </w:rPr>
        <w:t> </w:t>
      </w:r>
      <w:r>
        <w:rPr>
          <w:i/>
          <w:sz w:val="22"/>
        </w:rPr>
        <w:t>Autónoma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Canarias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resuelve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 siguiente:</w:t>
      </w:r>
    </w:p>
    <w:p>
      <w:pPr>
        <w:spacing w:before="0"/>
        <w:ind w:left="218" w:right="114" w:firstLine="0"/>
        <w:jc w:val="both"/>
        <w:rPr>
          <w:i/>
          <w:sz w:val="20"/>
        </w:rPr>
      </w:pPr>
      <w:r>
        <w:rPr>
          <w:b/>
          <w:i/>
          <w:sz w:val="20"/>
        </w:rPr>
        <w:t>PRIMERO. ESTIMAR </w:t>
      </w:r>
      <w:r>
        <w:rPr>
          <w:i/>
          <w:sz w:val="20"/>
        </w:rPr>
        <w:t>el recurso especial en materia de contratación interpuesto por don José Manuel Paris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Figueras,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representación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entidad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mercantil,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FTV</w:t>
      </w:r>
      <w:r>
        <w:rPr>
          <w:b/>
          <w:i/>
          <w:sz w:val="20"/>
        </w:rPr>
        <w:t>,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contra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Pliegos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Cláusulas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Administrativas y de Prescripciones Técnicas, que rigen el contrato del servicio de vigilancia, salvamento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socorrismo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playas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municipio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Puerto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Rosario,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declarando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nulidad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PCAP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anulación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 todos aquellos actos del procedimiento de contratación relacionados con su aprobación y ordenando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retroacción del procedimiento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 momento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anterior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aprobación.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218" w:right="116" w:firstLine="0"/>
        <w:jc w:val="both"/>
        <w:rPr>
          <w:i/>
          <w:sz w:val="20"/>
        </w:rPr>
      </w:pPr>
      <w:r>
        <w:rPr>
          <w:b/>
          <w:i/>
          <w:sz w:val="20"/>
        </w:rPr>
        <w:t>SEGUNDO. </w:t>
      </w:r>
      <w:r>
        <w:rPr>
          <w:i/>
          <w:sz w:val="20"/>
        </w:rPr>
        <w:t>Declarar que no se aprecia la concurrencia de mala fe o temeridad en la interposición del recurso,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por 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procede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imposición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prevista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 el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58.2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LCSP.</w:t>
      </w:r>
    </w:p>
    <w:p>
      <w:pPr>
        <w:pStyle w:val="BodyText"/>
        <w:spacing w:before="2"/>
        <w:rPr>
          <w:i/>
          <w:sz w:val="20"/>
        </w:rPr>
      </w:pPr>
    </w:p>
    <w:p>
      <w:pPr>
        <w:spacing w:before="0"/>
        <w:ind w:left="218" w:right="0" w:firstLine="0"/>
        <w:jc w:val="both"/>
        <w:rPr>
          <w:i/>
          <w:sz w:val="20"/>
        </w:rPr>
      </w:pPr>
      <w:r>
        <w:rPr>
          <w:b/>
          <w:i/>
          <w:sz w:val="20"/>
        </w:rPr>
        <w:t>TERCERO.</w:t>
      </w:r>
      <w:r>
        <w:rPr>
          <w:b/>
          <w:i/>
          <w:spacing w:val="-2"/>
          <w:sz w:val="20"/>
        </w:rPr>
        <w:t> </w:t>
      </w:r>
      <w:r>
        <w:rPr>
          <w:i/>
          <w:sz w:val="20"/>
        </w:rPr>
        <w:t>Notificar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Resolución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todos los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interesados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procedimiento.</w:t>
      </w:r>
    </w:p>
    <w:p>
      <w:pPr>
        <w:pStyle w:val="BodyText"/>
        <w:spacing w:before="9"/>
        <w:rPr>
          <w:i/>
          <w:sz w:val="19"/>
        </w:rPr>
      </w:pPr>
    </w:p>
    <w:p>
      <w:pPr>
        <w:spacing w:before="1"/>
        <w:ind w:left="218" w:right="114" w:firstLine="0"/>
        <w:jc w:val="both"/>
        <w:rPr>
          <w:i/>
          <w:sz w:val="20"/>
        </w:rPr>
      </w:pPr>
      <w:r>
        <w:rPr>
          <w:i/>
          <w:sz w:val="20"/>
        </w:rPr>
        <w:t>Esta resolución es definitiva en la vía administrativa, y contra la misma solo cabrá la interposición del recurso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contencioso-administrativo ante la sala de lo Contencioso- Administrativo del Tribunal Superior de Justicia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Canarias en el plazo de DOS MESES a partir del día siguiente a la recepción de su notificación, de conformidad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 lo dispuesto en los artículos 10.1 y 46.1 de la Ley 29/1998, de 13 de julio Reguladora de la Jurisdicción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Contenciosa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Administrativo</w:t>
      </w:r>
    </w:p>
    <w:p>
      <w:pPr>
        <w:spacing w:after="0"/>
        <w:jc w:val="both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i/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0512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spacing w:line="360" w:lineRule="auto" w:before="120"/>
        <w:ind w:left="218" w:right="116"/>
        <w:jc w:val="both"/>
      </w:pPr>
      <w:r>
        <w:rPr/>
        <w:t>A raíz de dicha Resolución se publica a nuncio de desistimiento</w:t>
      </w:r>
      <w:r>
        <w:rPr>
          <w:spacing w:val="1"/>
        </w:rPr>
        <w:t> </w:t>
      </w:r>
      <w:r>
        <w:rPr/>
        <w:t>en la Plataforma de Contratación del</w:t>
      </w:r>
      <w:r>
        <w:rPr>
          <w:spacing w:val="1"/>
        </w:rPr>
        <w:t> </w:t>
      </w:r>
      <w:r>
        <w:rPr/>
        <w:t>Estado</w:t>
      </w:r>
      <w:r>
        <w:rPr>
          <w:spacing w:val="52"/>
        </w:rPr>
        <w:t> </w:t>
      </w:r>
      <w:r>
        <w:rPr/>
        <w:t>para</w:t>
      </w:r>
      <w:r>
        <w:rPr>
          <w:spacing w:val="5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 del DOUE del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citado</w:t>
      </w:r>
      <w:r>
        <w:rPr>
          <w:spacing w:val="-2"/>
        </w:rPr>
        <w:t> </w:t>
      </w:r>
      <w:r>
        <w:rPr/>
        <w:t>con fecha 17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218" w:right="115"/>
        <w:jc w:val="both"/>
      </w:pPr>
      <w:r>
        <w:rPr>
          <w:b/>
        </w:rPr>
        <w:t>DECIMO SEGUNDA.-</w:t>
      </w:r>
      <w:r>
        <w:rPr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fecha 5 de marzo de 2021</w:t>
      </w:r>
      <w:r>
        <w:rPr>
          <w:spacing w:val="1"/>
        </w:rPr>
        <w:t> </w:t>
      </w:r>
      <w:r>
        <w:rPr/>
        <w:t>mediante Resolución de la Concejala 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adjudica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VIGILANCIA,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YSOCORRISMO</w:t>
      </w:r>
      <w:r>
        <w:rPr>
          <w:spacing w:val="15"/>
        </w:rPr>
        <w:t> </w:t>
      </w:r>
      <w:r>
        <w:rPr/>
        <w:t>EN</w:t>
      </w:r>
      <w:r>
        <w:rPr>
          <w:spacing w:val="18"/>
        </w:rPr>
        <w:t> </w:t>
      </w:r>
      <w:r>
        <w:rPr/>
        <w:t>LAS</w:t>
      </w:r>
      <w:r>
        <w:rPr>
          <w:spacing w:val="14"/>
        </w:rPr>
        <w:t> </w:t>
      </w:r>
      <w:r>
        <w:rPr/>
        <w:t>PLAYAS</w:t>
      </w:r>
      <w:r>
        <w:rPr>
          <w:spacing w:val="17"/>
        </w:rPr>
        <w:t> </w:t>
      </w:r>
      <w:r>
        <w:rPr/>
        <w:t>DEL</w:t>
      </w:r>
      <w:r>
        <w:rPr>
          <w:spacing w:val="13"/>
        </w:rPr>
        <w:t> </w:t>
      </w:r>
      <w:r>
        <w:rPr/>
        <w:t>MUNICIPIO</w:t>
      </w:r>
      <w:r>
        <w:rPr>
          <w:spacing w:val="18"/>
        </w:rPr>
        <w:t> </w:t>
      </w:r>
      <w:r>
        <w:rPr/>
        <w:t>DE</w:t>
      </w:r>
      <w:r>
        <w:rPr>
          <w:spacing w:val="13"/>
        </w:rPr>
        <w:t> </w:t>
      </w:r>
      <w:r>
        <w:rPr/>
        <w:t>PUERTO</w:t>
      </w:r>
      <w:r>
        <w:rPr>
          <w:spacing w:val="18"/>
        </w:rPr>
        <w:t> </w:t>
      </w:r>
      <w:r>
        <w:rPr/>
        <w:t>DEL</w:t>
      </w:r>
      <w:r>
        <w:rPr>
          <w:spacing w:val="15"/>
        </w:rPr>
        <w:t> </w:t>
      </w:r>
      <w:r>
        <w:rPr/>
        <w:t>ROSARIO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entidad</w:t>
      </w:r>
    </w:p>
    <w:p>
      <w:pPr>
        <w:pStyle w:val="BodyText"/>
        <w:ind w:left="218" w:right="116"/>
        <w:jc w:val="both"/>
      </w:pPr>
      <w:r>
        <w:rPr/>
        <w:t>SERVICON FTV S.L. CIF B-76.086.404-B, con el objeto de dar respuesta inmediata la prestación de</w:t>
      </w:r>
      <w:r>
        <w:rPr>
          <w:spacing w:val="1"/>
        </w:rPr>
        <w:t> </w:t>
      </w:r>
      <w:r>
        <w:rPr/>
        <w:t>los servicios básicos de seguridad: socorrismo, salvamento y vigilancia del municipio del Puerto del</w:t>
      </w:r>
      <w:r>
        <w:rPr>
          <w:spacing w:val="1"/>
        </w:rPr>
        <w:t> </w:t>
      </w:r>
      <w:r>
        <w:rPr/>
        <w:t>Rosario por importe de 79.288,00 € e importe de IGIC (7%) 5.550,16€ mediante tramitación del</w:t>
      </w:r>
      <w:r>
        <w:rPr>
          <w:spacing w:val="1"/>
        </w:rPr>
        <w:t> </w:t>
      </w:r>
      <w:r>
        <w:rPr/>
        <w:t>procedimiento de emergencia</w:t>
      </w:r>
      <w:r>
        <w:rPr>
          <w:spacing w:val="1"/>
        </w:rPr>
        <w:t> </w:t>
      </w:r>
      <w:r>
        <w:rPr/>
        <w:t>con una duración de tres meses finalizando el mismo con fecha 15 de</w:t>
      </w:r>
      <w:r>
        <w:rPr>
          <w:spacing w:val="1"/>
        </w:rPr>
        <w:t> </w:t>
      </w:r>
      <w:r>
        <w:rPr/>
        <w:t>junio</w:t>
      </w:r>
      <w:r>
        <w:rPr>
          <w:spacing w:val="-2"/>
        </w:rPr>
        <w:t> </w:t>
      </w:r>
      <w:r>
        <w:rPr/>
        <w:t>de 2021.</w:t>
      </w:r>
    </w:p>
    <w:p>
      <w:pPr>
        <w:pStyle w:val="BodyText"/>
      </w:pPr>
    </w:p>
    <w:p>
      <w:pPr>
        <w:pStyle w:val="BodyText"/>
        <w:spacing w:before="1"/>
        <w:ind w:left="218" w:right="115"/>
        <w:jc w:val="both"/>
      </w:pPr>
      <w:r>
        <w:rPr>
          <w:b/>
        </w:rPr>
        <w:t>DECIMO</w:t>
      </w:r>
      <w:r>
        <w:rPr>
          <w:b/>
          <w:spacing w:val="1"/>
        </w:rPr>
        <w:t> </w:t>
      </w:r>
      <w:r>
        <w:rPr>
          <w:b/>
        </w:rPr>
        <w:t>TERCERA.-</w:t>
      </w:r>
      <w:r>
        <w:rPr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inicia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para llevar a</w:t>
      </w:r>
      <w:r>
        <w:rPr>
          <w:spacing w:val="1"/>
        </w:rPr>
        <w:t> </w:t>
      </w:r>
      <w:r>
        <w:rPr/>
        <w:t>cabo el contrato del</w:t>
      </w:r>
      <w:r>
        <w:rPr>
          <w:spacing w:val="1"/>
        </w:rPr>
        <w:t> </w:t>
      </w:r>
      <w:r>
        <w:rPr/>
        <w:t>“SERVICIO DE VIGILANCIA, SALVAMENTO Y</w:t>
      </w:r>
      <w:r>
        <w:rPr>
          <w:spacing w:val="1"/>
        </w:rPr>
        <w:t> </w:t>
      </w:r>
      <w:r>
        <w:rPr/>
        <w:t>SOCORRISMO</w:t>
      </w:r>
      <w:r>
        <w:rPr>
          <w:spacing w:val="13"/>
        </w:rPr>
        <w:t> </w:t>
      </w:r>
      <w:r>
        <w:rPr/>
        <w:t>EN</w:t>
      </w:r>
      <w:r>
        <w:rPr>
          <w:spacing w:val="18"/>
        </w:rPr>
        <w:t> </w:t>
      </w:r>
      <w:r>
        <w:rPr/>
        <w:t>LAS</w:t>
      </w:r>
      <w:r>
        <w:rPr>
          <w:spacing w:val="15"/>
        </w:rPr>
        <w:t> </w:t>
      </w:r>
      <w:r>
        <w:rPr/>
        <w:t>PLAYAS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MUNICIPIO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PUERTO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/>
        <w:t>ROSARIO”,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número</w:t>
      </w:r>
    </w:p>
    <w:p>
      <w:pPr>
        <w:pStyle w:val="BodyText"/>
        <w:ind w:left="218" w:right="116"/>
        <w:jc w:val="both"/>
      </w:pPr>
      <w:r>
        <w:rPr/>
        <w:t>de expediente SS 25/21</w:t>
      </w:r>
      <w:r>
        <w:rPr>
          <w:spacing w:val="1"/>
        </w:rPr>
        <w:t> </w:t>
      </w:r>
      <w:r>
        <w:rPr/>
        <w:t>en el que consta nota interna de la Concejala de Playas , así como providencia</w:t>
      </w:r>
      <w:r>
        <w:rPr>
          <w:spacing w:val="-52"/>
        </w:rPr>
        <w:t> </w:t>
      </w:r>
      <w:r>
        <w:rPr/>
        <w:t>de la</w:t>
      </w:r>
      <w:r>
        <w:rPr>
          <w:spacing w:val="1"/>
        </w:rPr>
        <w:t> </w:t>
      </w:r>
      <w:r>
        <w:rPr/>
        <w:t>Concejala de Contratación </w:t>
      </w:r>
      <w:r>
        <w:rPr>
          <w:color w:val="232323"/>
        </w:rPr>
        <w:t>solicitando </w:t>
      </w:r>
      <w:r>
        <w:rPr/>
        <w:t>la redacción del informe de insuficiencia de medios y la</w:t>
      </w:r>
      <w:r>
        <w:rPr>
          <w:spacing w:val="1"/>
        </w:rPr>
        <w:t> </w:t>
      </w:r>
      <w:r>
        <w:rPr/>
        <w:t>elaboración del pliego de prescripciones técnicas a la Concejalía de Playas en el que se cuantifique el</w:t>
      </w:r>
      <w:r>
        <w:rPr>
          <w:spacing w:val="1"/>
        </w:rPr>
        <w:t> </w:t>
      </w:r>
      <w:r>
        <w:rPr/>
        <w:t>precio.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76" w:lineRule="auto" w:before="1"/>
        <w:ind w:left="218" w:right="113"/>
        <w:jc w:val="both"/>
      </w:pPr>
      <w:r>
        <w:rPr>
          <w:b/>
        </w:rPr>
        <w:t>DECIMO</w:t>
      </w:r>
      <w:r>
        <w:rPr>
          <w:b/>
          <w:spacing w:val="1"/>
        </w:rPr>
        <w:t> </w:t>
      </w:r>
      <w:r>
        <w:rPr>
          <w:b/>
        </w:rPr>
        <w:t>CUARTA.-</w:t>
      </w:r>
      <w:r>
        <w:rPr>
          <w:b/>
          <w:spacing w:val="1"/>
        </w:rPr>
        <w:t> </w:t>
      </w:r>
      <w:r>
        <w:rPr/>
        <w:t>Consta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asumir</w:t>
      </w:r>
      <w:r>
        <w:rPr>
          <w:spacing w:val="1"/>
        </w:rPr>
        <w:t> </w:t>
      </w:r>
      <w:r>
        <w:rPr/>
        <w:t>la</w:t>
      </w:r>
      <w:r>
        <w:rPr>
          <w:spacing w:val="-52"/>
        </w:rPr>
        <w:t> </w:t>
      </w:r>
      <w:r>
        <w:rPr/>
        <w:t>dotación presupuestaria</w:t>
      </w:r>
      <w:r>
        <w:rPr>
          <w:spacing w:val="1"/>
        </w:rPr>
        <w:t> </w:t>
      </w:r>
      <w:r>
        <w:rPr/>
        <w:t>de fecha</w:t>
      </w:r>
      <w:r>
        <w:rPr>
          <w:spacing w:val="1"/>
        </w:rPr>
        <w:t> </w:t>
      </w:r>
      <w:r>
        <w:rPr/>
        <w:t>28 de mayo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 y se solicita a</w:t>
      </w:r>
      <w:r>
        <w:rPr>
          <w:spacing w:val="55"/>
        </w:rPr>
        <w:t> </w:t>
      </w:r>
      <w:r>
        <w:rPr/>
        <w:t>la</w:t>
      </w:r>
      <w:r>
        <w:rPr>
          <w:spacing w:val="55"/>
        </w:rPr>
        <w:t> </w:t>
      </w:r>
      <w:r>
        <w:rPr/>
        <w:t>Entidad SERVICON FTV,</w:t>
      </w:r>
      <w:r>
        <w:rPr>
          <w:spacing w:val="1"/>
        </w:rPr>
        <w:t> </w:t>
      </w:r>
      <w:r>
        <w:rPr/>
        <w:t>S.L., empresa que a día de hoy presta el servicio de socorrismo , para que adjunte por los servicios 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listado</w:t>
      </w:r>
      <w:r>
        <w:rPr>
          <w:b/>
          <w:spacing w:val="1"/>
        </w:rPr>
        <w:t> </w:t>
      </w:r>
      <w:r>
        <w:rPr>
          <w:b/>
        </w:rPr>
        <w:t>actualizado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personal</w:t>
      </w:r>
      <w:r>
        <w:rPr>
          <w:b/>
          <w:spacing w:val="1"/>
        </w:rPr>
        <w:t> </w:t>
      </w:r>
      <w:r>
        <w:rPr>
          <w:b/>
        </w:rPr>
        <w:t>con</w:t>
      </w:r>
      <w:r>
        <w:rPr>
          <w:b/>
          <w:spacing w:val="1"/>
        </w:rPr>
        <w:t> </w:t>
      </w:r>
      <w:r>
        <w:rPr>
          <w:b/>
        </w:rPr>
        <w:t>derecho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subrogación </w:t>
      </w:r>
      <w:r>
        <w:rPr/>
        <w:t>con base a lo estipulado en el artículo 130 del a Ley 9/2017, de 8 noviembre, de</w:t>
      </w:r>
      <w:r>
        <w:rPr>
          <w:spacing w:val="1"/>
        </w:rPr>
        <w:t> </w:t>
      </w:r>
      <w:r>
        <w:rPr/>
        <w:t>Contratos del Sector Público. La documentación deberá presentarse actualizada a la fecha en la que</w:t>
      </w:r>
      <w:r>
        <w:rPr>
          <w:spacing w:val="1"/>
        </w:rPr>
        <w:t> </w:t>
      </w:r>
      <w:r>
        <w:rPr/>
        <w:t>recibe este</w:t>
      </w:r>
      <w:r>
        <w:rPr>
          <w:spacing w:val="-1"/>
        </w:rPr>
        <w:t> </w:t>
      </w:r>
      <w:r>
        <w:rPr/>
        <w:t>requerimiento.</w:t>
      </w:r>
    </w:p>
    <w:p>
      <w:pPr>
        <w:pStyle w:val="BodyText"/>
        <w:spacing w:line="276" w:lineRule="auto" w:before="200"/>
        <w:ind w:left="218" w:right="116"/>
        <w:jc w:val="both"/>
      </w:pPr>
      <w:r>
        <w:rPr/>
        <w:t>Con fecha 9 de junio de 2021 y R.E. nº 2021015375 SERVICON FTV, S.L. presenta la citada</w:t>
      </w:r>
      <w:r>
        <w:rPr>
          <w:spacing w:val="1"/>
        </w:rPr>
        <w:t> </w:t>
      </w:r>
      <w:r>
        <w:rPr/>
        <w:t>documentación.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218" w:right="115"/>
        <w:jc w:val="both"/>
      </w:pPr>
      <w:r>
        <w:rPr>
          <w:b/>
        </w:rPr>
        <w:t>DECIMO QUINTA.-</w:t>
      </w:r>
      <w:r>
        <w:rPr/>
        <w:t>Ante imposibilidad material de llevar a cabo la </w:t>
      </w:r>
      <w:r>
        <w:rPr>
          <w:b/>
        </w:rPr>
        <w:t>tramitación </w:t>
      </w:r>
      <w:r>
        <w:rPr/>
        <w:t>de la licitación</w:t>
      </w:r>
      <w:r>
        <w:rPr>
          <w:spacing w:val="1"/>
        </w:rPr>
        <w:t> </w:t>
      </w:r>
      <w:r>
        <w:rPr/>
        <w:t>por</w:t>
      </w:r>
      <w:r>
        <w:rPr>
          <w:spacing w:val="-52"/>
        </w:rPr>
        <w:t> </w:t>
      </w:r>
      <w:r>
        <w:rPr/>
        <w:t>motivos de</w:t>
      </w:r>
      <w:r>
        <w:rPr>
          <w:spacing w:val="55"/>
        </w:rPr>
        <w:t> </w:t>
      </w:r>
      <w:r>
        <w:rPr/>
        <w:t>preparación y elaboración de la documentación contractual   previa ,así como los</w:t>
      </w:r>
      <w:r>
        <w:rPr>
          <w:spacing w:val="55"/>
        </w:rPr>
        <w:t> </w:t>
      </w:r>
      <w:r>
        <w:rPr/>
        <w:t>plazos</w:t>
      </w:r>
      <w:r>
        <w:rPr>
          <w:spacing w:val="1"/>
        </w:rPr>
        <w:t> </w:t>
      </w:r>
      <w:r>
        <w:rPr/>
        <w:t>de publicación que requiere un procedimiento</w:t>
      </w:r>
      <w:r>
        <w:rPr>
          <w:spacing w:val="1"/>
        </w:rPr>
        <w:t> </w:t>
      </w:r>
      <w:r>
        <w:rPr/>
        <w:t>de éstas características ( abierto sujeto a regulación</w:t>
      </w:r>
      <w:r>
        <w:rPr>
          <w:spacing w:val="1"/>
        </w:rPr>
        <w:t> </w:t>
      </w:r>
      <w:r>
        <w:rPr/>
        <w:t>armonizada) consta nota interna de la Concejala de Playas</w:t>
      </w:r>
      <w:r>
        <w:rPr>
          <w:spacing w:val="1"/>
        </w:rPr>
        <w:t> </w:t>
      </w:r>
      <w:r>
        <w:rPr/>
        <w:t>de fecha 11 de junio de 2021 donde expone</w:t>
      </w:r>
      <w:r>
        <w:rPr>
          <w:spacing w:val="-5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18" w:right="115" w:firstLine="55"/>
        <w:jc w:val="both"/>
        <w:rPr>
          <w:i/>
          <w:sz w:val="22"/>
        </w:rPr>
      </w:pPr>
      <w:r>
        <w:rPr>
          <w:i/>
          <w:sz w:val="22"/>
        </w:rPr>
        <w:t>Vista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116/2018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Emergencia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ratificados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Pleno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pasado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26/10/2020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apartado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4.1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“Dimensionamiento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humano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prevenir,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controlar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riesgos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enfrentar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situaciones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emergencia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facilitar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Servicios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Emergencias, conforme -en su caso- las temporadas o periodos que resulten de los diferentes grados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protección”, dado que no existe en la actualidad el contrato de servicio de salvamento, y teniendo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 cuenta el comienzo del periodo de verano, es por lo que se solicita tramitar de emergencia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referencia.</w:t>
      </w:r>
    </w:p>
    <w:p>
      <w:pPr>
        <w:pStyle w:val="BodyText"/>
        <w:rPr>
          <w:i/>
        </w:rPr>
      </w:pPr>
    </w:p>
    <w:p>
      <w:pPr>
        <w:spacing w:before="1"/>
        <w:ind w:left="218" w:right="0" w:firstLine="0"/>
        <w:jc w:val="both"/>
        <w:rPr>
          <w:i/>
          <w:sz w:val="22"/>
        </w:rPr>
      </w:pPr>
      <w:r>
        <w:rPr>
          <w:i/>
          <w:sz w:val="22"/>
        </w:rPr>
        <w:t>Horario: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11:00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19:00h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lunes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domingo.</w:t>
      </w:r>
    </w:p>
    <w:p>
      <w:pPr>
        <w:pStyle w:val="BodyText"/>
        <w:rPr>
          <w:i/>
        </w:rPr>
      </w:pPr>
    </w:p>
    <w:p>
      <w:pPr>
        <w:spacing w:before="0"/>
        <w:ind w:left="218" w:right="0" w:firstLine="0"/>
        <w:jc w:val="both"/>
        <w:rPr>
          <w:i/>
          <w:sz w:val="22"/>
        </w:rPr>
      </w:pPr>
      <w:r>
        <w:rPr>
          <w:i/>
          <w:sz w:val="22"/>
        </w:rPr>
        <w:t>Playas: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Pozos,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Playa Blanca,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Puerto Lajas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Molinos.</w:t>
      </w:r>
    </w:p>
    <w:p>
      <w:pPr>
        <w:spacing w:after="0"/>
        <w:jc w:val="both"/>
        <w:rPr>
          <w:sz w:val="22"/>
        </w:rPr>
        <w:sectPr>
          <w:headerReference w:type="default" r:id="rId13"/>
          <w:footerReference w:type="default" r:id="rId14"/>
          <w:pgSz w:w="11910" w:h="16840"/>
          <w:pgMar w:header="0" w:footer="877" w:top="880" w:bottom="1060" w:left="1200" w:right="1300"/>
        </w:sectPr>
      </w:pPr>
    </w:p>
    <w:p>
      <w:pPr>
        <w:spacing w:before="109"/>
        <w:ind w:left="218" w:right="0" w:firstLine="0"/>
        <w:jc w:val="left"/>
        <w:rPr>
          <w:i/>
          <w:sz w:val="22"/>
        </w:rPr>
      </w:pPr>
      <w:r>
        <w:rPr>
          <w:i/>
          <w:sz w:val="22"/>
        </w:rPr>
        <w:t>Personal:</w:t>
      </w:r>
    </w:p>
    <w:p>
      <w:pPr>
        <w:pStyle w:val="BodyText"/>
        <w:rPr>
          <w:i/>
        </w:rPr>
      </w:pPr>
    </w:p>
    <w:p>
      <w:pPr>
        <w:spacing w:line="252" w:lineRule="exact" w:before="0"/>
        <w:ind w:left="218" w:right="0" w:firstLine="0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Pozos: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2.</w:t>
      </w:r>
    </w:p>
    <w:p>
      <w:pPr>
        <w:spacing w:line="252" w:lineRule="exact" w:before="0"/>
        <w:ind w:left="218" w:right="0" w:firstLine="0"/>
        <w:jc w:val="left"/>
        <w:rPr>
          <w:i/>
          <w:sz w:val="22"/>
        </w:rPr>
      </w:pPr>
      <w:r>
        <w:rPr>
          <w:i/>
          <w:sz w:val="22"/>
        </w:rPr>
        <w:t>Playa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Blanca: 4</w:t>
      </w:r>
    </w:p>
    <w:p>
      <w:pPr>
        <w:spacing w:line="252" w:lineRule="exact" w:before="2"/>
        <w:ind w:left="218" w:right="0" w:firstLine="0"/>
        <w:jc w:val="left"/>
        <w:rPr>
          <w:i/>
          <w:sz w:val="22"/>
        </w:rPr>
      </w:pPr>
      <w:r>
        <w:rPr>
          <w:i/>
          <w:sz w:val="22"/>
        </w:rPr>
        <w:t>Puerto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Lajas: 2</w:t>
      </w:r>
    </w:p>
    <w:p>
      <w:pPr>
        <w:spacing w:line="252" w:lineRule="exact" w:before="0"/>
        <w:ind w:left="218" w:right="0" w:firstLine="0"/>
        <w:jc w:val="left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Molinos: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</w:t>
      </w:r>
    </w:p>
    <w:p>
      <w:pPr>
        <w:pStyle w:val="BodyText"/>
        <w:spacing w:before="1"/>
        <w:rPr>
          <w:i/>
          <w:sz w:val="33"/>
        </w:rPr>
      </w:pPr>
    </w:p>
    <w:p>
      <w:pPr>
        <w:pStyle w:val="BodyText"/>
        <w:ind w:left="218"/>
      </w:pPr>
      <w:r>
        <w:rPr/>
        <w:t>Así</w:t>
      </w:r>
      <w:r>
        <w:rPr>
          <w:spacing w:val="11"/>
        </w:rPr>
        <w:t> </w:t>
      </w:r>
      <w:r>
        <w:rPr/>
        <w:t>mismo</w:t>
      </w:r>
      <w:r>
        <w:rPr>
          <w:spacing w:val="14"/>
        </w:rPr>
        <w:t> </w:t>
      </w:r>
      <w:r>
        <w:rPr/>
        <w:t>establece</w:t>
      </w:r>
      <w:r>
        <w:rPr>
          <w:spacing w:val="27"/>
        </w:rPr>
        <w:t> </w:t>
      </w:r>
      <w:r>
        <w:rPr/>
        <w:t>que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empresa</w:t>
      </w:r>
      <w:r>
        <w:rPr>
          <w:spacing w:val="16"/>
        </w:rPr>
        <w:t> </w:t>
      </w:r>
      <w:r>
        <w:rPr/>
        <w:t>adjudicataria</w:t>
      </w:r>
      <w:r>
        <w:rPr>
          <w:spacing w:val="11"/>
        </w:rPr>
        <w:t> </w:t>
      </w:r>
      <w:r>
        <w:rPr/>
        <w:t>tiene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cumplir</w:t>
      </w:r>
      <w:r>
        <w:rPr>
          <w:spacing w:val="16"/>
        </w:rPr>
        <w:t> </w:t>
      </w:r>
      <w:r>
        <w:rPr/>
        <w:t>con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siguientes</w:t>
      </w:r>
      <w:r>
        <w:rPr>
          <w:spacing w:val="12"/>
        </w:rPr>
        <w:t> </w:t>
      </w:r>
      <w:r>
        <w:rPr/>
        <w:t>obligaciones,</w:t>
      </w:r>
      <w:r>
        <w:rPr>
          <w:spacing w:val="-52"/>
        </w:rPr>
        <w:t> </w:t>
      </w:r>
      <w:r>
        <w:rPr/>
        <w:t>según</w:t>
      </w:r>
      <w:r>
        <w:rPr>
          <w:spacing w:val="-1"/>
        </w:rPr>
        <w:t> </w:t>
      </w:r>
      <w:r>
        <w:rPr/>
        <w:t>el artículo13, del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116/2018,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de julio, en cuanto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Salvamento.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8"/>
      </w:pPr>
      <w:r>
        <w:rPr>
          <w:b/>
        </w:rPr>
        <w:t>DECIMO SEXTA .- </w:t>
      </w:r>
      <w:r>
        <w:rPr/>
        <w:t>Consta informe del</w:t>
      </w:r>
      <w:r>
        <w:rPr>
          <w:spacing w:val="1"/>
        </w:rPr>
        <w:t> </w:t>
      </w:r>
      <w:r>
        <w:rPr/>
        <w:t>Jefe Accidental</w:t>
      </w:r>
      <w:r>
        <w:rPr>
          <w:spacing w:val="1"/>
        </w:rPr>
        <w:t> </w:t>
      </w:r>
      <w:r>
        <w:rPr/>
        <w:t>del Servicio de Extinción de Incendios y</w:t>
      </w:r>
      <w:r>
        <w:rPr>
          <w:spacing w:val="-52"/>
        </w:rPr>
        <w:t> </w:t>
      </w:r>
      <w:r>
        <w:rPr/>
        <w:t>Salvamento del Ayuntamiento de Puerto del Rosario, de fecha 14 de junio de</w:t>
      </w:r>
      <w:r>
        <w:rPr>
          <w:spacing w:val="1"/>
        </w:rPr>
        <w:t> </w:t>
      </w:r>
      <w:r>
        <w:rPr/>
        <w:t>2021 en el que cita</w:t>
      </w:r>
      <w:r>
        <w:rPr>
          <w:spacing w:val="1"/>
        </w:rPr>
        <w:t> </w:t>
      </w:r>
      <w:r>
        <w:rPr/>
        <w:t>textualmente.</w:t>
      </w:r>
    </w:p>
    <w:p>
      <w:pPr>
        <w:pStyle w:val="BodyText"/>
      </w:pPr>
    </w:p>
    <w:p>
      <w:pPr>
        <w:spacing w:before="1"/>
        <w:ind w:left="218" w:right="220" w:firstLine="0"/>
        <w:jc w:val="left"/>
        <w:rPr>
          <w:i/>
          <w:sz w:val="22"/>
        </w:rPr>
      </w:pPr>
      <w:r>
        <w:rPr>
          <w:i/>
          <w:sz w:val="22"/>
        </w:rPr>
        <w:t>La </w:t>
      </w:r>
      <w:r>
        <w:rPr>
          <w:i/>
          <w:color w:val="2F2F2F"/>
          <w:sz w:val="22"/>
        </w:rPr>
        <w:t>implantación de un Plan de Seguridad y Salvamento viene dado por el Decreto 116/2018 de 30 de</w:t>
      </w:r>
      <w:r>
        <w:rPr>
          <w:i/>
          <w:color w:val="2F2F2F"/>
          <w:spacing w:val="-52"/>
          <w:sz w:val="22"/>
        </w:rPr>
        <w:t> </w:t>
      </w:r>
      <w:r>
        <w:rPr>
          <w:i/>
          <w:color w:val="2F2F2F"/>
          <w:sz w:val="22"/>
        </w:rPr>
        <w:t>julio, por el que se regulan medidas para la aplicación de las normas e instrucciones para la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seguridad humana y para la coordinación de las emergencias ordinarias y de protección civil en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playas</w:t>
      </w:r>
      <w:r>
        <w:rPr>
          <w:i/>
          <w:color w:val="2F2F2F"/>
          <w:spacing w:val="-3"/>
          <w:sz w:val="22"/>
        </w:rPr>
        <w:t> </w:t>
      </w:r>
      <w:r>
        <w:rPr>
          <w:i/>
          <w:color w:val="2F2F2F"/>
          <w:sz w:val="22"/>
        </w:rPr>
        <w:t>y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otras</w:t>
      </w:r>
      <w:r>
        <w:rPr>
          <w:i/>
          <w:color w:val="2F2F2F"/>
          <w:spacing w:val="-2"/>
          <w:sz w:val="22"/>
        </w:rPr>
        <w:t> </w:t>
      </w:r>
      <w:r>
        <w:rPr>
          <w:i/>
          <w:color w:val="2F2F2F"/>
          <w:sz w:val="22"/>
        </w:rPr>
        <w:t>zonas de</w:t>
      </w:r>
      <w:r>
        <w:rPr>
          <w:i/>
          <w:color w:val="2F2F2F"/>
          <w:spacing w:val="-3"/>
          <w:sz w:val="22"/>
        </w:rPr>
        <w:t> </w:t>
      </w:r>
      <w:r>
        <w:rPr>
          <w:i/>
          <w:color w:val="2F2F2F"/>
          <w:sz w:val="22"/>
        </w:rPr>
        <w:t>baño marítimas</w:t>
      </w:r>
      <w:r>
        <w:rPr>
          <w:i/>
          <w:color w:val="2F2F2F"/>
          <w:spacing w:val="-2"/>
          <w:sz w:val="22"/>
        </w:rPr>
        <w:t> </w:t>
      </w:r>
      <w:r>
        <w:rPr>
          <w:i/>
          <w:color w:val="2F2F2F"/>
          <w:sz w:val="22"/>
        </w:rPr>
        <w:t>de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la Comunidad Autónoma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de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Canarias.</w:t>
      </w:r>
    </w:p>
    <w:p>
      <w:pPr>
        <w:spacing w:before="0"/>
        <w:ind w:left="218" w:right="115" w:firstLine="0"/>
        <w:jc w:val="both"/>
        <w:rPr>
          <w:i/>
          <w:sz w:val="22"/>
        </w:rPr>
      </w:pPr>
      <w:r>
        <w:rPr>
          <w:i/>
          <w:color w:val="2F2F2F"/>
          <w:sz w:val="22"/>
        </w:rPr>
        <w:t>Las playas deberán reunir las medidas de seguridad y protección necesarias para garantizar la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seguridad de las personas, los bienes y el medio ambiente en los términos del Decreto 116/2018 de 30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de</w:t>
      </w:r>
      <w:r>
        <w:rPr>
          <w:i/>
          <w:color w:val="2F2F2F"/>
          <w:spacing w:val="-2"/>
          <w:sz w:val="22"/>
        </w:rPr>
        <w:t> </w:t>
      </w:r>
      <w:r>
        <w:rPr>
          <w:i/>
          <w:color w:val="2F2F2F"/>
          <w:sz w:val="22"/>
        </w:rPr>
        <w:t>julio, y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en</w:t>
      </w:r>
      <w:r>
        <w:rPr>
          <w:i/>
          <w:color w:val="2F2F2F"/>
          <w:spacing w:val="-2"/>
          <w:sz w:val="22"/>
        </w:rPr>
        <w:t> </w:t>
      </w:r>
      <w:r>
        <w:rPr>
          <w:i/>
          <w:color w:val="2F2F2F"/>
          <w:sz w:val="22"/>
        </w:rPr>
        <w:t>su caso del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resto de</w:t>
      </w:r>
      <w:r>
        <w:rPr>
          <w:i/>
          <w:color w:val="2F2F2F"/>
          <w:spacing w:val="-3"/>
          <w:sz w:val="22"/>
        </w:rPr>
        <w:t> </w:t>
      </w:r>
      <w:r>
        <w:rPr>
          <w:i/>
          <w:color w:val="2F2F2F"/>
          <w:sz w:val="22"/>
        </w:rPr>
        <w:t>la legislación que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sea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aplicable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1"/>
        <w:ind w:left="218" w:right="116" w:firstLine="0"/>
        <w:jc w:val="both"/>
        <w:rPr>
          <w:i/>
          <w:sz w:val="22"/>
        </w:rPr>
      </w:pPr>
      <w:r>
        <w:rPr>
          <w:i/>
          <w:color w:val="2F2F2F"/>
          <w:sz w:val="22"/>
        </w:rPr>
        <w:t>En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su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Artículo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5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establece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los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Planes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de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Seguridad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y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Salvamento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como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los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instrumentos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de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planificación municipal para la salvaguarda de la vida humana en las playas o zonas de baños que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cumplan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unos</w:t>
      </w:r>
      <w:r>
        <w:rPr>
          <w:i/>
          <w:color w:val="2F2F2F"/>
          <w:spacing w:val="2"/>
          <w:sz w:val="22"/>
        </w:rPr>
        <w:t> </w:t>
      </w:r>
      <w:r>
        <w:rPr>
          <w:i/>
          <w:color w:val="2F2F2F"/>
          <w:sz w:val="22"/>
        </w:rPr>
        <w:t>requisitos.</w:t>
      </w:r>
    </w:p>
    <w:p>
      <w:pPr>
        <w:spacing w:before="0"/>
        <w:ind w:left="218" w:right="116" w:firstLine="0"/>
        <w:jc w:val="both"/>
        <w:rPr>
          <w:i/>
          <w:sz w:val="22"/>
        </w:rPr>
      </w:pPr>
      <w:r>
        <w:rPr>
          <w:i/>
          <w:color w:val="2F2F2F"/>
          <w:sz w:val="22"/>
        </w:rPr>
        <w:t>Este decreto deja claro en su Artículo 6 que corresponde a los Ayuntamientos la elaboración y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aprobación del Plan de Seguridad y Salvamentos de cada una de las playas o zonas de baños que</w:t>
      </w:r>
      <w:r>
        <w:rPr>
          <w:i/>
          <w:color w:val="2F2F2F"/>
          <w:spacing w:val="1"/>
          <w:sz w:val="22"/>
        </w:rPr>
        <w:t> </w:t>
      </w:r>
      <w:r>
        <w:rPr>
          <w:i/>
          <w:color w:val="2F2F2F"/>
          <w:sz w:val="22"/>
        </w:rPr>
        <w:t>deban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disponer de</w:t>
      </w:r>
      <w:r>
        <w:rPr>
          <w:i/>
          <w:color w:val="2F2F2F"/>
          <w:spacing w:val="-1"/>
          <w:sz w:val="22"/>
        </w:rPr>
        <w:t> </w:t>
      </w:r>
      <w:r>
        <w:rPr>
          <w:i/>
          <w:color w:val="2F2F2F"/>
          <w:sz w:val="22"/>
        </w:rPr>
        <w:t>este.</w:t>
      </w:r>
    </w:p>
    <w:p>
      <w:pPr>
        <w:pStyle w:val="BodyText"/>
        <w:rPr>
          <w:i/>
        </w:rPr>
      </w:pPr>
    </w:p>
    <w:p>
      <w:pPr>
        <w:pStyle w:val="BodyText"/>
        <w:ind w:left="218" w:right="117"/>
        <w:jc w:val="both"/>
      </w:pPr>
      <w:r>
        <w:rPr>
          <w:color w:val="2F2F2F"/>
        </w:rPr>
        <w:t>Por lo que se entiende </w:t>
      </w:r>
      <w:r>
        <w:rPr/>
        <w:t>que establece la obligatoriedad de prestación del servicio de salvamento y</w:t>
      </w:r>
      <w:r>
        <w:rPr>
          <w:spacing w:val="1"/>
        </w:rPr>
        <w:t> </w:t>
      </w:r>
      <w:r>
        <w:rPr/>
        <w:t>socorrismo</w:t>
      </w:r>
      <w:r>
        <w:rPr>
          <w:spacing w:val="-6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8" w:right="115"/>
        <w:jc w:val="both"/>
      </w:pPr>
      <w:r>
        <w:rPr>
          <w:b/>
        </w:rPr>
        <w:t>DECIMO SEPTIMA.- </w:t>
      </w:r>
      <w:r>
        <w:rPr/>
        <w:t>Consta providencia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Concejala</w:t>
      </w:r>
      <w:r>
        <w:rPr>
          <w:spacing w:val="55"/>
        </w:rPr>
        <w:t> </w:t>
      </w:r>
      <w:r>
        <w:rPr/>
        <w:t>de contratación,</w:t>
      </w:r>
      <w:r>
        <w:rPr>
          <w:spacing w:val="55"/>
        </w:rPr>
        <w:t> </w:t>
      </w:r>
      <w:r>
        <w:rPr/>
        <w:t>donde</w:t>
      </w:r>
      <w:r>
        <w:rPr>
          <w:spacing w:val="56"/>
        </w:rPr>
        <w:t> </w:t>
      </w:r>
      <w:r>
        <w:rPr/>
        <w:t>se solicita</w:t>
      </w:r>
      <w:r>
        <w:rPr>
          <w:spacing w:val="1"/>
        </w:rPr>
        <w:t> </w:t>
      </w:r>
      <w:r>
        <w:rPr/>
        <w:t>tramitar de emergencia el contrato de Servicio de Seguridad y Salvamento en las Playas del municipio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visto 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jefe</w:t>
      </w:r>
      <w:r>
        <w:rPr>
          <w:spacing w:val="1"/>
        </w:rPr>
        <w:t> </w:t>
      </w:r>
      <w:r>
        <w:rPr/>
        <w:t>accidental</w:t>
      </w:r>
      <w:r>
        <w:rPr>
          <w:spacing w:val="1"/>
        </w:rPr>
        <w:t> </w:t>
      </w:r>
      <w:r>
        <w:rPr/>
        <w:t>del 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Extinción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Incendios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 de Puerto del Rosario de fecha a la vista de la Nota Interna de   la Concejala de Playas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14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junio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ind w:left="218"/>
        <w:jc w:val="both"/>
      </w:pPr>
      <w:r>
        <w:rPr/>
        <w:t>Desde</w:t>
      </w:r>
      <w:r>
        <w:rPr>
          <w:spacing w:val="-1"/>
        </w:rPr>
        <w:t> </w:t>
      </w:r>
      <w:r>
        <w:rPr/>
        <w:t>la Concejalía de</w:t>
      </w:r>
      <w:r>
        <w:rPr>
          <w:spacing w:val="-4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solicitamos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invitar.</w:t>
      </w:r>
    </w:p>
    <w:p>
      <w:pPr>
        <w:pStyle w:val="BodyText"/>
      </w:pPr>
    </w:p>
    <w:p>
      <w:pPr>
        <w:pStyle w:val="BodyText"/>
        <w:ind w:left="218" w:right="114"/>
        <w:jc w:val="both"/>
      </w:pPr>
      <w:r>
        <w:rPr>
          <w:b/>
        </w:rPr>
        <w:t>DECIMO</w:t>
      </w:r>
      <w:r>
        <w:rPr>
          <w:b/>
          <w:spacing w:val="1"/>
        </w:rPr>
        <w:t> </w:t>
      </w:r>
      <w:r>
        <w:rPr>
          <w:b/>
        </w:rPr>
        <w:t>OCTAVO</w:t>
      </w:r>
      <w:r>
        <w:rPr>
          <w:b/>
          <w:spacing w:val="1"/>
        </w:rPr>
        <w:t> </w:t>
      </w:r>
      <w:r>
        <w:rPr>
          <w:b/>
        </w:rPr>
        <w:t>.-</w:t>
      </w:r>
      <w:r>
        <w:rPr>
          <w:b/>
          <w:spacing w:val="1"/>
        </w:rPr>
        <w:t> </w:t>
      </w:r>
      <w:r>
        <w:rPr/>
        <w:t>Con fecha 16 de junio de 2021 la Concejala de Playas</w:t>
      </w:r>
      <w:r>
        <w:rPr>
          <w:spacing w:val="1"/>
        </w:rPr>
        <w:t> </w:t>
      </w:r>
      <w:r>
        <w:rPr/>
        <w:t>expone</w:t>
      </w:r>
      <w:r>
        <w:rPr>
          <w:spacing w:val="1"/>
        </w:rPr>
        <w:t> </w:t>
      </w:r>
      <w:r>
        <w:rPr/>
        <w:t>que las de</w:t>
      </w:r>
      <w:r>
        <w:rPr>
          <w:spacing w:val="1"/>
        </w:rPr>
        <w:t> </w:t>
      </w:r>
      <w:r>
        <w:rPr/>
        <w:t>empresas de las que se tiene constancia que cumplen con las necesidades de los servicios del Contrato</w:t>
      </w:r>
      <w:r>
        <w:rPr>
          <w:spacing w:val="1"/>
        </w:rPr>
        <w:t> </w:t>
      </w:r>
      <w:r>
        <w:rPr/>
        <w:t>de Emergencias de Salvamento y Socorrismo para los meses de junio, julio, agosto y septiembre en las</w:t>
      </w:r>
      <w:r>
        <w:rPr>
          <w:spacing w:val="-52"/>
        </w:rPr>
        <w:t> </w:t>
      </w:r>
      <w:r>
        <w:rPr/>
        <w:t>playas de Los Pozos, Playa Blanca, Puerto Lajas y Los Molinos, son las siguientes, por lo que solicitan</w:t>
      </w:r>
      <w:r>
        <w:rPr>
          <w:spacing w:val="-52"/>
        </w:rPr>
        <w:t> </w:t>
      </w:r>
      <w:r>
        <w:rPr/>
        <w:t>sean</w:t>
      </w:r>
      <w:r>
        <w:rPr>
          <w:spacing w:val="-1"/>
        </w:rPr>
        <w:t> </w:t>
      </w:r>
      <w:r>
        <w:rPr/>
        <w:t>invitadas: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18"/>
      </w:pPr>
      <w:r>
        <w:rPr/>
        <w:t>-EMERGENCIAS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RESCATES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LANZAROTE</w:t>
      </w:r>
    </w:p>
    <w:p>
      <w:pPr>
        <w:pStyle w:val="BodyText"/>
        <w:spacing w:line="252" w:lineRule="exact" w:before="1"/>
        <w:ind w:left="218"/>
      </w:pPr>
      <w:r>
        <w:rPr/>
        <w:t>-PROACTIVA</w:t>
      </w:r>
      <w:r>
        <w:rPr>
          <w:spacing w:val="-6"/>
        </w:rPr>
        <w:t> </w:t>
      </w:r>
      <w:r>
        <w:rPr/>
        <w:t>SERVICIOS</w:t>
      </w:r>
    </w:p>
    <w:p>
      <w:pPr>
        <w:pStyle w:val="BodyText"/>
        <w:spacing w:line="252" w:lineRule="exact"/>
        <w:ind w:left="218"/>
      </w:pPr>
      <w:r>
        <w:rPr/>
        <w:t>-SERVICON</w:t>
      </w:r>
      <w:r>
        <w:rPr>
          <w:spacing w:val="-3"/>
        </w:rPr>
        <w:t> </w:t>
      </w:r>
      <w:r>
        <w:rPr/>
        <w:t>FTV</w:t>
      </w:r>
      <w:r>
        <w:rPr>
          <w:spacing w:val="-3"/>
        </w:rPr>
        <w:t> </w:t>
      </w:r>
      <w:r>
        <w:rPr/>
        <w:t>S.L.</w:t>
      </w:r>
    </w:p>
    <w:p>
      <w:pPr>
        <w:pStyle w:val="BodyText"/>
        <w:spacing w:line="253" w:lineRule="exact"/>
        <w:ind w:left="218"/>
      </w:pPr>
      <w:r>
        <w:rPr/>
        <w:t>-VALORA</w:t>
      </w:r>
      <w:r>
        <w:rPr>
          <w:spacing w:val="-4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INTEGRALES</w:t>
      </w:r>
      <w:r>
        <w:rPr>
          <w:spacing w:val="-4"/>
        </w:rPr>
        <w:t> </w:t>
      </w:r>
      <w:r>
        <w:rPr/>
        <w:t>S.L</w:t>
      </w:r>
    </w:p>
    <w:p>
      <w:pPr>
        <w:spacing w:after="0" w:line="253" w:lineRule="exact"/>
        <w:sectPr>
          <w:headerReference w:type="default" r:id="rId15"/>
          <w:footerReference w:type="default" r:id="rId16"/>
          <w:pgSz w:w="11910" w:h="16840"/>
          <w:pgMar w:header="905" w:footer="877" w:top="166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tabs>
          <w:tab w:pos="2935" w:val="left" w:leader="none"/>
          <w:tab w:pos="3836" w:val="left" w:leader="none"/>
          <w:tab w:pos="6592" w:val="left" w:leader="none"/>
          <w:tab w:pos="8374" w:val="left" w:leader="none"/>
        </w:tabs>
        <w:spacing w:line="360" w:lineRule="auto" w:before="120"/>
        <w:ind w:left="218" w:right="115"/>
      </w:pPr>
      <w:r>
        <w:rPr>
          <w:b/>
        </w:rPr>
        <w:t>DECIMO</w:t>
      </w:r>
      <w:r>
        <w:rPr>
          <w:b/>
          <w:spacing w:val="52"/>
        </w:rPr>
        <w:t> </w:t>
      </w:r>
      <w:r>
        <w:rPr>
          <w:b/>
        </w:rPr>
        <w:t>NOVENA</w:t>
      </w:r>
      <w:r>
        <w:rPr>
          <w:b/>
          <w:spacing w:val="51"/>
        </w:rPr>
        <w:t> </w:t>
      </w:r>
      <w:r>
        <w:rPr>
          <w:b/>
        </w:rPr>
        <w:t>.-</w:t>
      </w:r>
      <w:r>
        <w:rPr>
          <w:b/>
          <w:spacing w:val="55"/>
        </w:rPr>
        <w:t> </w:t>
      </w:r>
      <w:r>
        <w:rPr/>
        <w:t>A</w:t>
        <w:tab/>
        <w:t>la</w:t>
      </w:r>
      <w:r>
        <w:rPr>
          <w:spacing w:val="52"/>
        </w:rPr>
        <w:t> </w:t>
      </w:r>
      <w:r>
        <w:rPr/>
        <w:t>vista</w:t>
        <w:tab/>
        <w:t>de</w:t>
      </w:r>
      <w:r>
        <w:rPr>
          <w:spacing w:val="54"/>
        </w:rPr>
        <w:t> </w:t>
      </w:r>
      <w:r>
        <w:rPr/>
        <w:t>la</w:t>
      </w:r>
      <w:r>
        <w:rPr>
          <w:spacing w:val="50"/>
        </w:rPr>
        <w:t> </w:t>
      </w:r>
      <w:r>
        <w:rPr/>
        <w:t>invitación</w:t>
      </w:r>
      <w:r>
        <w:rPr>
          <w:spacing w:val="51"/>
        </w:rPr>
        <w:t> </w:t>
      </w:r>
      <w:r>
        <w:rPr/>
        <w:t>cursada  se</w:t>
        <w:tab/>
        <w:t>han</w:t>
      </w:r>
      <w:r>
        <w:rPr>
          <w:spacing w:val="52"/>
        </w:rPr>
        <w:t> </w:t>
      </w:r>
      <w:r>
        <w:rPr/>
        <w:t>recibido</w:t>
      </w:r>
      <w:r>
        <w:rPr>
          <w:spacing w:val="54"/>
        </w:rPr>
        <w:t> </w:t>
      </w:r>
      <w:r>
        <w:rPr/>
        <w:t>dos</w:t>
        <w:tab/>
        <w:t>ofertas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diferentes:</w:t>
      </w:r>
    </w:p>
    <w:p>
      <w:pPr>
        <w:pStyle w:val="BodyText"/>
        <w:spacing w:line="252" w:lineRule="exact"/>
        <w:ind w:left="218"/>
      </w:pPr>
      <w:r>
        <w:rPr/>
        <w:t>-Servicon</w:t>
      </w:r>
      <w:r>
        <w:rPr>
          <w:spacing w:val="51"/>
        </w:rPr>
        <w:t> </w:t>
      </w:r>
      <w:r>
        <w:rPr/>
        <w:t>FTV, S.L.</w:t>
      </w:r>
      <w:r>
        <w:rPr>
          <w:spacing w:val="-1"/>
        </w:rPr>
        <w:t> </w:t>
      </w:r>
      <w:r>
        <w:rPr/>
        <w:t>B76086404</w:t>
      </w:r>
      <w:r>
        <w:rPr>
          <w:spacing w:val="-1"/>
        </w:rPr>
        <w:t> </w:t>
      </w:r>
      <w:r>
        <w:rPr/>
        <w:t>con RE</w:t>
      </w:r>
      <w:r>
        <w:rPr>
          <w:spacing w:val="-1"/>
        </w:rPr>
        <w:t> </w:t>
      </w:r>
      <w:r>
        <w:rPr/>
        <w:t>2021016182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junio de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08:33:38</w:t>
      </w:r>
    </w:p>
    <w:p>
      <w:pPr>
        <w:pStyle w:val="BodyText"/>
        <w:spacing w:before="126"/>
        <w:ind w:left="218"/>
      </w:pPr>
      <w:r>
        <w:rPr/>
        <w:t>-Emergencia</w:t>
      </w:r>
      <w:r>
        <w:rPr>
          <w:spacing w:val="-2"/>
        </w:rPr>
        <w:t> </w:t>
      </w:r>
      <w:r>
        <w:rPr/>
        <w:t>y</w:t>
      </w:r>
      <w:r>
        <w:rPr>
          <w:spacing w:val="54"/>
        </w:rPr>
        <w:t> </w:t>
      </w:r>
      <w:r>
        <w:rPr/>
        <w:t>Rescate Lanzarote</w:t>
      </w:r>
      <w:r>
        <w:rPr>
          <w:spacing w:val="-2"/>
        </w:rPr>
        <w:t> </w:t>
      </w:r>
      <w:r>
        <w:rPr/>
        <w:t>G-35674084con RE</w:t>
      </w:r>
      <w:r>
        <w:rPr>
          <w:spacing w:val="-1"/>
        </w:rPr>
        <w:t> </w:t>
      </w:r>
      <w:r>
        <w:rPr/>
        <w:t>2021016204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09:52:31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4322"/>
      </w:tblGrid>
      <w:tr>
        <w:trPr>
          <w:trHeight w:val="572" w:hRule="atLeast"/>
        </w:trPr>
        <w:tc>
          <w:tcPr>
            <w:tcW w:w="4322" w:type="dxa"/>
            <w:shd w:val="clear" w:color="auto" w:fill="D89593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ENTIDAD</w:t>
            </w:r>
          </w:p>
        </w:tc>
        <w:tc>
          <w:tcPr>
            <w:tcW w:w="4322" w:type="dxa"/>
            <w:shd w:val="clear" w:color="auto" w:fill="D89593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IMPORTE</w:t>
            </w:r>
          </w:p>
        </w:tc>
      </w:tr>
      <w:tr>
        <w:trPr>
          <w:trHeight w:val="664" w:hRule="atLeast"/>
        </w:trPr>
        <w:tc>
          <w:tcPr>
            <w:tcW w:w="43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SERVICON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FTV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S.L.</w:t>
            </w:r>
          </w:p>
        </w:tc>
        <w:tc>
          <w:tcPr>
            <w:tcW w:w="43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123.580,00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€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8.650,60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€ 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132.230,60 €</w:t>
            </w:r>
          </w:p>
        </w:tc>
      </w:tr>
      <w:tr>
        <w:trPr>
          <w:trHeight w:val="1333" w:hRule="atLeast"/>
        </w:trPr>
        <w:tc>
          <w:tcPr>
            <w:tcW w:w="4322" w:type="dxa"/>
          </w:tcPr>
          <w:p>
            <w:pPr>
              <w:pStyle w:val="TableParagraph"/>
              <w:tabs>
                <w:tab w:pos="2058" w:val="left" w:leader="none"/>
                <w:tab w:pos="3232" w:val="left" w:leader="none"/>
              </w:tabs>
              <w:spacing w:line="360" w:lineRule="auto"/>
              <w:ind w:right="91"/>
              <w:rPr>
                <w:sz w:val="22"/>
              </w:rPr>
            </w:pPr>
            <w:r>
              <w:rPr>
                <w:sz w:val="22"/>
              </w:rPr>
              <w:t>EMERGENCIA</w:t>
              <w:tab/>
              <w:t>Y</w:t>
              <w:tab/>
            </w:r>
            <w:r>
              <w:rPr>
                <w:spacing w:val="-1"/>
                <w:sz w:val="22"/>
              </w:rPr>
              <w:t>RESCATE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LANZAROTE</w:t>
            </w:r>
          </w:p>
        </w:tc>
        <w:tc>
          <w:tcPr>
            <w:tcW w:w="4322" w:type="dxa"/>
          </w:tcPr>
          <w:p>
            <w:pPr>
              <w:pStyle w:val="TableParagraph"/>
              <w:spacing w:line="360" w:lineRule="auto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165.000 € Añadiendo como mejoras un puesto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sanitario móvil homologado en la Playa de los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molino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RESCAN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FUNDAMENTOS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360" w:lineRule="auto"/>
        <w:ind w:left="218" w:right="114"/>
        <w:jc w:val="both"/>
      </w:pPr>
      <w:r>
        <w:rPr>
          <w:b/>
        </w:rPr>
        <w:t>PRIMERO.- </w:t>
      </w:r>
      <w:r>
        <w:rPr/>
        <w:t>La Ley 9/2017, de 8 de noviembre, de Contratos del Sector Público (en adelante, LCSP),</w:t>
      </w:r>
      <w:r>
        <w:rPr>
          <w:spacing w:val="-52"/>
        </w:rPr>
        <w:t> </w:t>
      </w:r>
      <w:r>
        <w:rPr/>
        <w:t>establece en su artículo 120 que cuando la Administración tenga que actuar de manera inmediata a</w:t>
      </w:r>
      <w:r>
        <w:rPr>
          <w:spacing w:val="1"/>
        </w:rPr>
        <w:t> </w:t>
      </w:r>
      <w:r>
        <w:rPr/>
        <w:t>causa de situaciones que supongan grave peligro, el órgano de contratación, sin obligación de tramitar</w:t>
      </w:r>
      <w:r>
        <w:rPr>
          <w:spacing w:val="1"/>
        </w:rPr>
        <w:t> </w:t>
      </w:r>
      <w:r>
        <w:rPr/>
        <w:t>expediente de contratación, podrá ordenar la ejecución de lo necesario para remediar el acontecimiento</w:t>
      </w:r>
      <w:r>
        <w:rPr>
          <w:spacing w:val="-52"/>
        </w:rPr>
        <w:t> </w:t>
      </w:r>
      <w:r>
        <w:rPr/>
        <w:t>producido o satisfacer la necesidad sobrevenida, o contratar libremente su objeto, en todo o en parte,</w:t>
      </w:r>
      <w:r>
        <w:rPr>
          <w:spacing w:val="1"/>
        </w:rPr>
        <w:t> </w:t>
      </w:r>
      <w:r>
        <w:rPr/>
        <w:t>sin sujetarse a los requisitos formales establecidos en la presente Ley, incluso el de la existencia de</w:t>
      </w:r>
      <w:r>
        <w:rPr>
          <w:spacing w:val="1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suficiente.</w:t>
      </w:r>
    </w:p>
    <w:p>
      <w:pPr>
        <w:pStyle w:val="BodyText"/>
        <w:spacing w:line="360" w:lineRule="auto" w:before="200"/>
        <w:ind w:left="218" w:right="115" w:firstLine="708"/>
        <w:jc w:val="both"/>
      </w:pPr>
      <w:r>
        <w:rPr/>
        <w:t>Como límites añadidos al trámite de emergencia, se exige que la tramitación se limite a lo</w:t>
      </w:r>
      <w:r>
        <w:rPr>
          <w:spacing w:val="1"/>
        </w:rPr>
        <w:t> </w:t>
      </w:r>
      <w:r>
        <w:rPr/>
        <w:t>estrictamente indispensable en el ámbito objetivo y temporal para prevenir o remediar los daños</w:t>
      </w:r>
      <w:r>
        <w:rPr>
          <w:spacing w:val="1"/>
        </w:rPr>
        <w:t> </w:t>
      </w:r>
      <w:r>
        <w:rPr/>
        <w:t>derivados de esa situación, así como que la causa de la emergencia no sea imputable al propio órgano</w:t>
      </w:r>
      <w:r>
        <w:rPr>
          <w:spacing w:val="1"/>
        </w:rPr>
        <w:t> </w:t>
      </w:r>
      <w:r>
        <w:rPr/>
        <w:t>de</w:t>
      </w:r>
      <w:r>
        <w:rPr>
          <w:spacing w:val="10"/>
        </w:rPr>
        <w:t> </w:t>
      </w:r>
      <w:r>
        <w:rPr/>
        <w:t>contratación,</w:t>
      </w:r>
      <w:r>
        <w:rPr>
          <w:spacing w:val="14"/>
        </w:rPr>
        <w:t> </w:t>
      </w:r>
      <w:r>
        <w:rPr/>
        <w:t>es</w:t>
      </w:r>
      <w:r>
        <w:rPr>
          <w:spacing w:val="10"/>
        </w:rPr>
        <w:t> </w:t>
      </w:r>
      <w:r>
        <w:rPr/>
        <w:t>decir,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situación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emergencia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hubiera</w:t>
      </w:r>
      <w:r>
        <w:rPr>
          <w:spacing w:val="11"/>
        </w:rPr>
        <w:t> </w:t>
      </w:r>
      <w:r>
        <w:rPr/>
        <w:t>podido</w:t>
      </w:r>
      <w:r>
        <w:rPr>
          <w:spacing w:val="14"/>
        </w:rPr>
        <w:t> </w:t>
      </w:r>
      <w:r>
        <w:rPr/>
        <w:t>ser</w:t>
      </w:r>
      <w:r>
        <w:rPr>
          <w:spacing w:val="14"/>
        </w:rPr>
        <w:t> </w:t>
      </w:r>
      <w:r>
        <w:rPr/>
        <w:t>evitada</w:t>
      </w:r>
      <w:r>
        <w:rPr>
          <w:spacing w:val="12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órgano</w:t>
      </w:r>
      <w:r>
        <w:rPr>
          <w:spacing w:val="-53"/>
        </w:rPr>
        <w:t> </w:t>
      </w:r>
      <w:r>
        <w:rPr/>
        <w:t>de contratación mediante una actuación diligente, ambos límites son respetados por la Administración</w:t>
      </w:r>
      <w:r>
        <w:rPr>
          <w:spacing w:val="1"/>
        </w:rPr>
        <w:t> </w:t>
      </w:r>
      <w:r>
        <w:rPr/>
        <w:t>contratante, acotando el objeto del contrato a lo estrictamente necesario para superar la situación de</w:t>
      </w:r>
      <w:r>
        <w:rPr>
          <w:spacing w:val="1"/>
        </w:rPr>
        <w:t> </w:t>
      </w:r>
      <w:r>
        <w:rPr/>
        <w:t>necesidad actual, no superando el tiempo inevitable proyectado a futuro y siendo exclusivamente</w:t>
      </w:r>
      <w:r>
        <w:rPr>
          <w:spacing w:val="1"/>
        </w:rPr>
        <w:t> </w:t>
      </w:r>
      <w:r>
        <w:rPr/>
        <w:t>imputada tal</w:t>
      </w:r>
      <w:r>
        <w:rPr>
          <w:spacing w:val="1"/>
        </w:rPr>
        <w:t> </w:t>
      </w:r>
      <w:r>
        <w:rPr/>
        <w:t>necesidad de</w:t>
      </w:r>
      <w:r>
        <w:rPr>
          <w:spacing w:val="-2"/>
        </w:rPr>
        <w:t> </w:t>
      </w:r>
      <w:r>
        <w:rPr/>
        <w:t>contratar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situación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pandemia</w:t>
      </w:r>
      <w:r>
        <w:rPr>
          <w:spacing w:val="-4"/>
        </w:rPr>
        <w:t> </w:t>
      </w:r>
      <w:r>
        <w:rPr/>
        <w:t>actual padecida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nivel</w:t>
      </w:r>
      <w:r>
        <w:rPr>
          <w:spacing w:val="-2"/>
        </w:rPr>
        <w:t> </w:t>
      </w:r>
      <w:r>
        <w:rPr/>
        <w:t>global.</w:t>
      </w:r>
    </w:p>
    <w:p>
      <w:pPr>
        <w:pStyle w:val="BodyText"/>
        <w:spacing w:line="360" w:lineRule="auto" w:before="199"/>
        <w:ind w:left="218" w:right="115"/>
        <w:jc w:val="both"/>
      </w:pPr>
      <w:r>
        <w:rPr>
          <w:b/>
        </w:rPr>
        <w:t>SEGUNDO.- </w:t>
      </w:r>
      <w:r>
        <w:rPr/>
        <w:t>El Ayuntamiento de Puerto del Rosario, pretende dar cumplimiento a lo dispuesto en el</w:t>
      </w:r>
      <w:r>
        <w:rPr>
          <w:spacing w:val="1"/>
        </w:rPr>
        <w:t> </w:t>
      </w:r>
      <w:r>
        <w:rPr/>
        <w:t>decreto</w:t>
      </w:r>
      <w:r>
        <w:rPr>
          <w:spacing w:val="23"/>
        </w:rPr>
        <w:t> </w:t>
      </w:r>
      <w:r>
        <w:rPr/>
        <w:t>116/2018,</w:t>
      </w:r>
      <w:r>
        <w:rPr>
          <w:spacing w:val="22"/>
        </w:rPr>
        <w:t> </w:t>
      </w:r>
      <w:r>
        <w:rPr/>
        <w:t>de</w:t>
      </w:r>
      <w:r>
        <w:rPr>
          <w:spacing w:val="28"/>
        </w:rPr>
        <w:t> </w:t>
      </w:r>
      <w:r>
        <w:rPr/>
        <w:t>30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julio,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3"/>
        </w:rPr>
        <w:t> </w:t>
      </w:r>
      <w:r>
        <w:rPr/>
        <w:t>regulan</w:t>
      </w:r>
      <w:r>
        <w:rPr>
          <w:spacing w:val="26"/>
        </w:rPr>
        <w:t> </w:t>
      </w:r>
      <w:r>
        <w:rPr/>
        <w:t>medidas</w:t>
      </w:r>
      <w:r>
        <w:rPr>
          <w:spacing w:val="23"/>
        </w:rPr>
        <w:t> </w:t>
      </w:r>
      <w:r>
        <w:rPr/>
        <w:t>para</w:t>
      </w:r>
      <w:r>
        <w:rPr>
          <w:spacing w:val="25"/>
        </w:rPr>
        <w:t> </w:t>
      </w:r>
      <w:r>
        <w:rPr/>
        <w:t>la</w:t>
      </w:r>
      <w:r>
        <w:rPr>
          <w:spacing w:val="28"/>
        </w:rPr>
        <w:t> </w:t>
      </w:r>
      <w:r>
        <w:rPr/>
        <w:t>aplicación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normas</w:t>
      </w:r>
      <w:r>
        <w:rPr>
          <w:spacing w:val="24"/>
        </w:rPr>
        <w:t> </w:t>
      </w:r>
      <w:r>
        <w:rPr/>
        <w:t>e</w:t>
      </w:r>
    </w:p>
    <w:p>
      <w:pPr>
        <w:spacing w:after="0" w:line="360" w:lineRule="auto"/>
        <w:jc w:val="both"/>
        <w:sectPr>
          <w:headerReference w:type="default" r:id="rId17"/>
          <w:footerReference w:type="default" r:id="rId18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spacing w:line="360" w:lineRule="auto" w:before="120"/>
        <w:ind w:left="218" w:right="115"/>
        <w:jc w:val="both"/>
      </w:pPr>
      <w:r>
        <w:rPr/>
        <w:t>instrucciones para la seguridad humana y para la coordinación de las emergencias ordinarias y de</w:t>
      </w:r>
      <w:r>
        <w:rPr>
          <w:spacing w:val="1"/>
        </w:rPr>
        <w:t> </w:t>
      </w:r>
      <w:r>
        <w:rPr/>
        <w:t>protección civil en playas y otras zonas de baño marítimas de la Comunidad Autónoma de Canarias y</w:t>
      </w:r>
      <w:r>
        <w:rPr>
          <w:spacing w:val="1"/>
        </w:rPr>
        <w:t> </w:t>
      </w:r>
      <w:r>
        <w:rPr/>
        <w:t>en base las competencias atribuidas por el artículo 115 de la Ley de Costas de 28 de julio de 1988,</w:t>
      </w:r>
      <w:r>
        <w:rPr>
          <w:spacing w:val="1"/>
        </w:rPr>
        <w:t> </w:t>
      </w:r>
      <w:r>
        <w:rPr/>
        <w:t>resultando de aplicación además la Ordenanza municipal reguladora de playas y acampadas, aprobada</w:t>
      </w:r>
      <w:r>
        <w:rPr>
          <w:spacing w:val="1"/>
        </w:rPr>
        <w:t> </w:t>
      </w:r>
      <w:r>
        <w:rPr/>
        <w:t>por</w:t>
      </w:r>
      <w:r>
        <w:rPr>
          <w:spacing w:val="11"/>
        </w:rPr>
        <w:t> </w:t>
      </w:r>
      <w:r>
        <w:rPr/>
        <w:t>acuerdo</w:t>
      </w:r>
      <w:r>
        <w:rPr>
          <w:spacing w:val="14"/>
        </w:rPr>
        <w:t> </w:t>
      </w:r>
      <w:r>
        <w:rPr/>
        <w:t>plenario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26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febrero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2007</w:t>
      </w:r>
      <w:r>
        <w:rPr>
          <w:spacing w:val="12"/>
        </w:rPr>
        <w:t> </w:t>
      </w:r>
      <w:r>
        <w:rPr/>
        <w:t>(</w:t>
      </w:r>
      <w:r>
        <w:rPr>
          <w:spacing w:val="16"/>
        </w:rPr>
        <w:t> </w:t>
      </w:r>
      <w:r>
        <w:rPr/>
        <w:t>BOP</w:t>
      </w:r>
      <w:r>
        <w:rPr>
          <w:spacing w:val="13"/>
        </w:rPr>
        <w:t> </w:t>
      </w:r>
      <w:r>
        <w:rPr/>
        <w:t>23.05.2007),</w:t>
      </w:r>
      <w:r>
        <w:rPr>
          <w:spacing w:val="14"/>
        </w:rPr>
        <w:t> </w:t>
      </w:r>
      <w:r>
        <w:rPr/>
        <w:t>modificada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Acuerdo</w:t>
      </w:r>
      <w:r>
        <w:rPr>
          <w:spacing w:val="12"/>
        </w:rPr>
        <w:t> </w:t>
      </w:r>
      <w:r>
        <w:rPr/>
        <w:t>Plenario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25 de</w:t>
      </w:r>
      <w:r>
        <w:rPr>
          <w:spacing w:val="-3"/>
        </w:rPr>
        <w:t> </w:t>
      </w:r>
      <w:r>
        <w:rPr/>
        <w:t>enero de</w:t>
      </w:r>
      <w:r>
        <w:rPr>
          <w:spacing w:val="-3"/>
        </w:rPr>
        <w:t> </w:t>
      </w:r>
      <w:r>
        <w:rPr/>
        <w:t>2010 (</w:t>
      </w:r>
      <w:r>
        <w:rPr>
          <w:spacing w:val="-1"/>
        </w:rPr>
        <w:t> </w:t>
      </w:r>
      <w:r>
        <w:rPr/>
        <w:t>BOP</w:t>
      </w:r>
      <w:r>
        <w:rPr>
          <w:spacing w:val="-2"/>
        </w:rPr>
        <w:t> </w:t>
      </w:r>
      <w:r>
        <w:rPr/>
        <w:t>14.04.2010)</w:t>
      </w:r>
      <w:r>
        <w:rPr>
          <w:spacing w:val="-1"/>
        </w:rPr>
        <w:t> </w:t>
      </w:r>
      <w:r>
        <w:rPr/>
        <w:t>y 31 de 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2011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BOP</w:t>
      </w:r>
      <w:r>
        <w:rPr>
          <w:spacing w:val="1"/>
        </w:rPr>
        <w:t> </w:t>
      </w:r>
      <w:r>
        <w:rPr/>
        <w:t>27.01.2012).</w:t>
      </w:r>
    </w:p>
    <w:p>
      <w:pPr>
        <w:pStyle w:val="BodyText"/>
        <w:spacing w:line="360" w:lineRule="auto" w:before="200"/>
        <w:ind w:left="218" w:right="115" w:firstLine="708"/>
        <w:jc w:val="both"/>
      </w:pPr>
      <w:r>
        <w:rPr/>
        <w:t>Los servicios de socorrismo, vigilancia y salvamento en playas se configuran como servicio</w:t>
      </w:r>
      <w:r>
        <w:rPr>
          <w:spacing w:val="1"/>
        </w:rPr>
        <w:t> </w:t>
      </w:r>
      <w:r>
        <w:rPr/>
        <w:t>básicos de seguridad de conformidad con el artículo 25.2 de la LRBRL cuya paralización no es</w:t>
      </w:r>
      <w:r>
        <w:rPr>
          <w:spacing w:val="1"/>
        </w:rPr>
        <w:t> </w:t>
      </w:r>
      <w:r>
        <w:rPr/>
        <w:t>concebible al ponerse en riesgos interés jurídicos públicos tales como la integridad física y la salud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personas.</w:t>
      </w:r>
    </w:p>
    <w:p>
      <w:pPr>
        <w:pStyle w:val="BodyText"/>
        <w:spacing w:line="360" w:lineRule="auto"/>
        <w:ind w:left="218" w:right="114" w:firstLine="708"/>
        <w:jc w:val="both"/>
      </w:pP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explicado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circunstancias no imputables a la Corporación, ya que esta en todo momento ha tratado de cubrir la</w:t>
      </w:r>
      <w:r>
        <w:rPr>
          <w:spacing w:val="1"/>
        </w:rPr>
        <w:t> </w:t>
      </w:r>
      <w:r>
        <w:rPr/>
        <w:t>nueva licitación pero han ocurrido diferentes acontecimientos (la retroacción del procedimiento por</w:t>
      </w:r>
      <w:r>
        <w:rPr>
          <w:spacing w:val="1"/>
        </w:rPr>
        <w:t> </w:t>
      </w:r>
      <w:r>
        <w:rPr/>
        <w:t>error en el pliego y la interposición del recuso especial del art. 44 de la LCSP), resulta la adjudicación</w:t>
      </w:r>
      <w:r>
        <w:rPr>
          <w:spacing w:val="1"/>
        </w:rPr>
        <w:t> </w:t>
      </w:r>
      <w:r>
        <w:rPr/>
        <w:t>del servicio de vigilancia, salvamiento y socorrismo no han</w:t>
      </w:r>
      <w:r>
        <w:rPr>
          <w:spacing w:val="1"/>
        </w:rPr>
        <w:t> </w:t>
      </w:r>
      <w:r>
        <w:rPr/>
        <w:t>podido licitarse con arreglo a los cauces</w:t>
      </w:r>
      <w:r>
        <w:rPr>
          <w:spacing w:val="1"/>
        </w:rPr>
        <w:t> </w:t>
      </w:r>
      <w:r>
        <w:rPr/>
        <w:t>legalmente previstos.</w:t>
      </w:r>
    </w:p>
    <w:p>
      <w:pPr>
        <w:pStyle w:val="BodyText"/>
        <w:spacing w:line="360" w:lineRule="auto"/>
        <w:ind w:left="218" w:right="116" w:firstLine="708"/>
        <w:jc w:val="both"/>
      </w:pPr>
      <w:r>
        <w:rPr/>
        <w:t>En este sentido, se ha intentado planificar la contratación, pero no se ha llevado de forma</w:t>
      </w:r>
      <w:r>
        <w:rPr>
          <w:spacing w:val="1"/>
        </w:rPr>
        <w:t> </w:t>
      </w:r>
      <w:r>
        <w:rPr/>
        <w:t>efectiva por causas no imputables al ente local. Subsiguientemente, la Corporación se ve obligada a</w:t>
      </w:r>
      <w:r>
        <w:rPr>
          <w:spacing w:val="1"/>
        </w:rPr>
        <w:t> </w:t>
      </w:r>
      <w:r>
        <w:rPr/>
        <w:t>articular “mecanismos puentes” para garantizar la continuidad del servicio público, entre ellas acudir a</w:t>
      </w:r>
      <w:r>
        <w:rPr>
          <w:spacing w:val="-52"/>
        </w:rPr>
        <w:t> </w:t>
      </w:r>
      <w:r>
        <w:rPr/>
        <w:t>la contratación en la modalidad de tramitación de emergencia, al darse una situación tasada en el</w:t>
      </w:r>
      <w:r>
        <w:rPr>
          <w:spacing w:val="1"/>
        </w:rPr>
        <w:t> </w:t>
      </w:r>
      <w:r>
        <w:rPr/>
        <w:t>artículo 120 de la LCSP , cuando la Administración tenga que actuar de manera inmediata a causa de</w:t>
      </w:r>
      <w:r>
        <w:rPr>
          <w:spacing w:val="1"/>
        </w:rPr>
        <w:t> </w:t>
      </w:r>
      <w:r>
        <w:rPr/>
        <w:t>“situaciones que pongan grave peligro”. Concurriendo este supuesto de hecho, se encuentra justificada</w:t>
      </w:r>
      <w:r>
        <w:rPr>
          <w:spacing w:val="-52"/>
        </w:rPr>
        <w:t> </w:t>
      </w:r>
      <w:r>
        <w:rPr/>
        <w:t>la elección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 de</w:t>
      </w:r>
      <w:r>
        <w:rPr>
          <w:spacing w:val="-1"/>
        </w:rPr>
        <w:t> </w:t>
      </w:r>
      <w:r>
        <w:rPr/>
        <w:t>emergencia.</w:t>
      </w:r>
    </w:p>
    <w:p>
      <w:pPr>
        <w:pStyle w:val="BodyText"/>
        <w:spacing w:line="360" w:lineRule="auto"/>
        <w:ind w:left="218" w:right="115" w:firstLine="708"/>
        <w:jc w:val="both"/>
      </w:pPr>
      <w:r>
        <w:rPr/>
        <w:t>Para reforzar esta tesis, la necesidad de actuar de manera inmediata, Ee Tribunal Supremo, en</w:t>
      </w:r>
      <w:r>
        <w:rPr>
          <w:spacing w:val="1"/>
        </w:rPr>
        <w:t> </w:t>
      </w:r>
      <w:r>
        <w:rPr/>
        <w:t>Sentencia de 20</w:t>
      </w:r>
      <w:r>
        <w:rPr>
          <w:spacing w:val="1"/>
        </w:rPr>
        <w:t> </w:t>
      </w:r>
      <w:r>
        <w:rPr/>
        <w:t>de enero</w:t>
      </w:r>
      <w:r>
        <w:rPr>
          <w:spacing w:val="1"/>
        </w:rPr>
        <w:t> </w:t>
      </w:r>
      <w:r>
        <w:rPr/>
        <w:t>de 1987, señaló</w:t>
      </w:r>
      <w:r>
        <w:rPr>
          <w:spacing w:val="1"/>
        </w:rPr>
        <w:t> </w:t>
      </w:r>
      <w:r>
        <w:rPr/>
        <w:t>que “no</w:t>
      </w:r>
      <w:r>
        <w:rPr>
          <w:spacing w:val="1"/>
        </w:rPr>
        <w:t> </w:t>
      </w:r>
      <w:r>
        <w:rPr/>
        <w:t>basta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 de un</w:t>
      </w:r>
      <w:r>
        <w:rPr>
          <w:spacing w:val="1"/>
        </w:rPr>
        <w:t> </w:t>
      </w:r>
      <w:r>
        <w:rPr/>
        <w:t>acontecimiento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excepcional importancia del que dimane la situación que las medidas en cuestión afrontan, sino que lo</w:t>
      </w:r>
      <w:r>
        <w:rPr>
          <w:spacing w:val="1"/>
        </w:rPr>
        <w:t> </w:t>
      </w:r>
      <w:r>
        <w:rPr/>
        <w:t>que ampara la normativa de emergencia es una actuación administrativa inmediata, absolutamente</w:t>
      </w:r>
      <w:r>
        <w:rPr>
          <w:spacing w:val="1"/>
        </w:rPr>
        <w:t> </w:t>
      </w:r>
      <w:r>
        <w:rPr/>
        <w:t>necesaria para</w:t>
      </w:r>
      <w:r>
        <w:rPr>
          <w:spacing w:val="-3"/>
        </w:rPr>
        <w:t> </w:t>
      </w:r>
      <w:r>
        <w:rPr/>
        <w:t>evitar</w:t>
      </w:r>
      <w:r>
        <w:rPr>
          <w:spacing w:val="-2"/>
        </w:rPr>
        <w:t> </w:t>
      </w:r>
      <w:r>
        <w:rPr/>
        <w:t>o remediar</w:t>
      </w:r>
      <w:r>
        <w:rPr>
          <w:spacing w:val="-2"/>
        </w:rPr>
        <w:t> </w:t>
      </w:r>
      <w:r>
        <w:rPr/>
        <w:t>en lo posible las consecuencias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suceso en</w:t>
      </w:r>
      <w:r>
        <w:rPr>
          <w:spacing w:val="-6"/>
        </w:rPr>
        <w:t> </w:t>
      </w:r>
      <w:r>
        <w:rPr/>
        <w:t>cuestión”.</w:t>
      </w:r>
    </w:p>
    <w:p>
      <w:pPr>
        <w:pStyle w:val="BodyText"/>
        <w:spacing w:line="360" w:lineRule="auto" w:before="198"/>
        <w:ind w:left="218" w:right="115" w:firstLine="708"/>
        <w:jc w:val="both"/>
      </w:pPr>
      <w:r>
        <w:rPr/>
        <w:t>En este caso concreto el Ayuntamiento de Puerto del Rosario estima necesaria la actuación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socorrismo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Playa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Pozos,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necesidad</w:t>
      </w:r>
      <w:r>
        <w:rPr>
          <w:spacing w:val="55"/>
        </w:rPr>
        <w:t> </w:t>
      </w:r>
      <w:r>
        <w:rPr/>
        <w:t>se</w:t>
      </w:r>
      <w:r>
        <w:rPr>
          <w:spacing w:val="-52"/>
        </w:rPr>
        <w:t> </w:t>
      </w:r>
      <w:r>
        <w:rPr/>
        <w:t>encuentra motivada por no cubrirse la prestación básica de servicios de socorrismo, vigilancia y</w:t>
      </w:r>
      <w:r>
        <w:rPr>
          <w:spacing w:val="1"/>
        </w:rPr>
        <w:t> </w:t>
      </w:r>
      <w:r>
        <w:rPr/>
        <w:t>salvamento</w:t>
      </w:r>
      <w:r>
        <w:rPr>
          <w:spacing w:val="-3"/>
        </w:rPr>
        <w:t> </w:t>
      </w:r>
      <w:r>
        <w:rPr/>
        <w:t>en playas</w:t>
      </w:r>
      <w:r>
        <w:rPr>
          <w:color w:val="FF0000"/>
        </w:rPr>
        <w:t>,</w:t>
      </w:r>
      <w:r>
        <w:rPr>
          <w:color w:val="FF0000"/>
          <w:spacing w:val="-1"/>
        </w:rPr>
        <w:t> </w:t>
      </w:r>
      <w:r>
        <w:rPr/>
        <w:t>cuya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vaticina</w:t>
      </w:r>
      <w:r>
        <w:rPr>
          <w:spacing w:val="-4"/>
        </w:rPr>
        <w:t> </w:t>
      </w:r>
      <w:r>
        <w:rPr/>
        <w:t>formalizada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finales del</w:t>
      </w:r>
      <w:r>
        <w:rPr>
          <w:spacing w:val="-1"/>
        </w:rPr>
        <w:t> </w:t>
      </w:r>
      <w:r>
        <w:rPr/>
        <w:t>año 2021.</w:t>
      </w:r>
    </w:p>
    <w:p>
      <w:pPr>
        <w:spacing w:after="0" w:line="360" w:lineRule="auto"/>
        <w:jc w:val="both"/>
        <w:sectPr>
          <w:headerReference w:type="default" r:id="rId19"/>
          <w:footerReference w:type="default" r:id="rId20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spacing w:line="360" w:lineRule="auto" w:before="120"/>
        <w:ind w:left="218" w:right="116"/>
        <w:jc w:val="both"/>
      </w:pPr>
      <w:r>
        <w:rPr>
          <w:b/>
        </w:rPr>
        <w:t>TERCERO.- </w:t>
      </w:r>
      <w:r>
        <w:rPr/>
        <w:t>El </w:t>
      </w:r>
      <w:r>
        <w:rPr>
          <w:u w:val="single"/>
        </w:rPr>
        <w:t>artículo 120 de la Ley 9/2017, de 8 de noviembre, de Contratos del Sector Público</w:t>
      </w:r>
      <w:r>
        <w:rPr/>
        <w:t> ,</w:t>
      </w:r>
      <w:r>
        <w:rPr>
          <w:spacing w:val="1"/>
        </w:rPr>
        <w:t> </w:t>
      </w:r>
      <w:r>
        <w:rPr/>
        <w:t>por la que se transponen al ordenamiento jurídico español las Directivas del Parlamento Europeo y 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2014/23/UE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2014/24/UE,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cuando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tenga que actuar de manera inmediata a causa de situaciones que supongan grave</w:t>
      </w:r>
      <w:r>
        <w:rPr>
          <w:spacing w:val="1"/>
        </w:rPr>
        <w:t> </w:t>
      </w:r>
      <w:r>
        <w:rPr/>
        <w:t>peligro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que afecten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siguiente régimen</w:t>
      </w:r>
      <w:r>
        <w:rPr>
          <w:spacing w:val="-1"/>
        </w:rPr>
        <w:t> </w:t>
      </w:r>
      <w:r>
        <w:rPr/>
        <w:t>excepcional:</w:t>
      </w:r>
    </w:p>
    <w:p>
      <w:pPr>
        <w:pStyle w:val="BodyText"/>
        <w:spacing w:line="360" w:lineRule="auto"/>
        <w:ind w:left="218" w:right="114" w:firstLine="276"/>
        <w:jc w:val="both"/>
      </w:pPr>
      <w:r>
        <w:rPr/>
        <w:t>El procedimiento a seguir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 establecido en el artículo 120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9/2017,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 de</w:t>
      </w:r>
      <w:r>
        <w:rPr>
          <w:spacing w:val="1"/>
        </w:rPr>
        <w:t> </w:t>
      </w:r>
      <w:r>
        <w:rPr/>
        <w:t>noviembre, de Contratos del Sector Público, por la que se transponen al ordenamiento jurídico español</w:t>
      </w:r>
      <w:r>
        <w:rPr>
          <w:spacing w:val="-52"/>
        </w:rPr>
        <w:t> </w:t>
      </w:r>
      <w:r>
        <w:rPr/>
        <w:t>las Directivas del Parlamento Europeo y del Consejo 2014/23/UE y 2014/24/UE, de 26 de febrero de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spacing w:line="360" w:lineRule="auto" w:before="199"/>
        <w:ind w:left="218" w:right="115"/>
        <w:jc w:val="both"/>
      </w:pPr>
      <w:r>
        <w:rPr/>
        <w:t>El órgano de contratación, sin obligación de tramitar expediente de contratación, podrá ordenar 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remediar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acontecimiento</w:t>
      </w:r>
      <w:r>
        <w:rPr>
          <w:spacing w:val="1"/>
        </w:rPr>
        <w:t> </w:t>
      </w:r>
      <w:r>
        <w:rPr/>
        <w:t>producido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satisfacer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sobrevenida, o contratar libremente su objeto, en todo o en parte, sin sujetarse a los requisitos formales</w:t>
      </w:r>
      <w:r>
        <w:rPr>
          <w:spacing w:val="-52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 incluso</w:t>
      </w:r>
      <w:r>
        <w:rPr>
          <w:spacing w:val="-1"/>
        </w:rPr>
        <w:t> </w:t>
      </w:r>
      <w:r>
        <w:rPr/>
        <w:t>el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existencia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suficiente.</w:t>
      </w:r>
    </w:p>
    <w:p>
      <w:pPr>
        <w:pStyle w:val="ListParagraph"/>
        <w:numPr>
          <w:ilvl w:val="0"/>
          <w:numId w:val="1"/>
        </w:numPr>
        <w:tabs>
          <w:tab w:pos="1285" w:val="left" w:leader="none"/>
          <w:tab w:pos="1286" w:val="left" w:leader="none"/>
        </w:tabs>
        <w:spacing w:line="360" w:lineRule="auto" w:before="201" w:after="0"/>
        <w:ind w:left="1286" w:right="175" w:hanging="476"/>
        <w:jc w:val="left"/>
        <w:rPr>
          <w:sz w:val="22"/>
        </w:rPr>
      </w:pPr>
      <w:r>
        <w:rPr>
          <w:sz w:val="22"/>
        </w:rPr>
        <w:t>Exime por lo tanto la ley de tramitar expediente y sujetarse a los requisitos formales, entre</w:t>
      </w:r>
      <w:r>
        <w:rPr>
          <w:spacing w:val="-5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habrá de</w:t>
      </w:r>
      <w:r>
        <w:rPr>
          <w:spacing w:val="-4"/>
          <w:sz w:val="22"/>
        </w:rPr>
        <w:t> </w:t>
      </w:r>
      <w:r>
        <w:rPr>
          <w:sz w:val="22"/>
        </w:rPr>
        <w:t>entenderse</w:t>
      </w:r>
      <w:r>
        <w:rPr>
          <w:spacing w:val="-2"/>
          <w:sz w:val="22"/>
        </w:rPr>
        <w:t> </w:t>
      </w:r>
      <w:r>
        <w:rPr>
          <w:sz w:val="22"/>
        </w:rPr>
        <w:t>incluido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formalización</w:t>
      </w:r>
      <w:r>
        <w:rPr>
          <w:spacing w:val="-3"/>
          <w:sz w:val="22"/>
        </w:rPr>
        <w:t> </w:t>
      </w:r>
      <w:r>
        <w:rPr>
          <w:sz w:val="22"/>
        </w:rPr>
        <w:t>de la garantía.</w:t>
      </w:r>
    </w:p>
    <w:p>
      <w:pPr>
        <w:pStyle w:val="ListParagraph"/>
        <w:numPr>
          <w:ilvl w:val="0"/>
          <w:numId w:val="1"/>
        </w:numPr>
        <w:tabs>
          <w:tab w:pos="1285" w:val="left" w:leader="none"/>
          <w:tab w:pos="1286" w:val="left" w:leader="none"/>
        </w:tabs>
        <w:spacing w:line="360" w:lineRule="auto" w:before="0" w:after="0"/>
        <w:ind w:left="1286" w:right="158" w:hanging="538"/>
        <w:jc w:val="left"/>
        <w:rPr>
          <w:sz w:val="22"/>
        </w:rPr>
      </w:pPr>
      <w:r>
        <w:rPr>
          <w:sz w:val="22"/>
        </w:rPr>
        <w:t>No es necesario tramitar expediente de contratación, sino que es una orden directa de</w:t>
      </w:r>
      <w:r>
        <w:rPr>
          <w:spacing w:val="1"/>
          <w:sz w:val="22"/>
        </w:rPr>
        <w:t> </w:t>
      </w:r>
      <w:r>
        <w:rPr>
          <w:sz w:val="22"/>
        </w:rPr>
        <w:t>ejecución del contrato a un único contratista, sin necesidad de respetar los principios de</w:t>
      </w:r>
      <w:r>
        <w:rPr>
          <w:spacing w:val="1"/>
          <w:sz w:val="22"/>
        </w:rPr>
        <w:t> </w:t>
      </w:r>
      <w:r>
        <w:rPr>
          <w:sz w:val="22"/>
        </w:rPr>
        <w:t>concurrencia, publicidad e igualdad de las licitaciones. Si bien, en este caso concreto, y en</w:t>
      </w:r>
      <w:r>
        <w:rPr>
          <w:spacing w:val="-52"/>
          <w:sz w:val="22"/>
        </w:rPr>
        <w:t> </w:t>
      </w:r>
      <w:r>
        <w:rPr>
          <w:sz w:val="22"/>
        </w:rPr>
        <w:t>busca de reducir los efectos lesivos que la tramitación de emergencia causa en la</w:t>
      </w:r>
      <w:r>
        <w:rPr>
          <w:spacing w:val="1"/>
          <w:sz w:val="22"/>
        </w:rPr>
        <w:t> </w:t>
      </w:r>
      <w:r>
        <w:rPr>
          <w:sz w:val="22"/>
        </w:rPr>
        <w:t>transparencia y libre competencia, se solicitará ofertas a varias posibles entidades</w:t>
      </w:r>
      <w:r>
        <w:rPr>
          <w:spacing w:val="1"/>
          <w:sz w:val="22"/>
        </w:rPr>
        <w:t> </w:t>
      </w:r>
      <w:r>
        <w:rPr>
          <w:sz w:val="22"/>
        </w:rPr>
        <w:t>contratistas, seleccionando la que se estime más favorable para el Ayuntamiento de Puerto</w:t>
      </w:r>
      <w:r>
        <w:rPr>
          <w:spacing w:val="-5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Rosario.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  <w:tab w:pos="1288" w:val="left" w:leader="none"/>
        </w:tabs>
        <w:spacing w:line="360" w:lineRule="auto" w:before="0" w:after="0"/>
        <w:ind w:left="1286" w:right="682" w:hanging="598"/>
        <w:jc w:val="left"/>
        <w:rPr>
          <w:sz w:val="22"/>
        </w:rPr>
      </w:pPr>
      <w:r>
        <w:rPr>
          <w:sz w:val="22"/>
        </w:rPr>
        <w:t>El plazo de inicio de la ejecución de las prestaciones no podrá ser superior a un mes,</w:t>
      </w:r>
      <w:r>
        <w:rPr>
          <w:spacing w:val="-52"/>
          <w:sz w:val="22"/>
        </w:rPr>
        <w:t> </w:t>
      </w:r>
      <w:r>
        <w:rPr>
          <w:sz w:val="22"/>
        </w:rPr>
        <w:t>contado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adopción del acuerdo.</w:t>
      </w:r>
    </w:p>
    <w:p>
      <w:pPr>
        <w:pStyle w:val="ListParagraph"/>
        <w:numPr>
          <w:ilvl w:val="0"/>
          <w:numId w:val="1"/>
        </w:numPr>
        <w:tabs>
          <w:tab w:pos="1285" w:val="left" w:leader="none"/>
          <w:tab w:pos="1286" w:val="left" w:leader="none"/>
        </w:tabs>
        <w:spacing w:line="360" w:lineRule="auto" w:before="0" w:after="0"/>
        <w:ind w:left="1286" w:right="206" w:hanging="586"/>
        <w:jc w:val="left"/>
        <w:rPr>
          <w:sz w:val="22"/>
        </w:rPr>
      </w:pPr>
      <w:r>
        <w:rPr>
          <w:sz w:val="22"/>
        </w:rPr>
        <w:t>Ejecutadas las actuaciones objeto de este régimen excepcional, se observará lo dispuesto</w:t>
      </w:r>
      <w:r>
        <w:rPr>
          <w:spacing w:val="1"/>
          <w:sz w:val="22"/>
        </w:rPr>
        <w:t> </w:t>
      </w:r>
      <w:r>
        <w:rPr>
          <w:sz w:val="22"/>
        </w:rPr>
        <w:t>en esta Ley sobre cumplimiento de los contratos, recepción y liquidación de la prestación.</w:t>
      </w:r>
      <w:r>
        <w:rPr>
          <w:spacing w:val="-52"/>
          <w:sz w:val="22"/>
        </w:rPr>
        <w:t> </w:t>
      </w:r>
      <w:r>
        <w:rPr>
          <w:sz w:val="22"/>
        </w:rPr>
        <w:t>Es decir, que una vez ejecutadas estas actuaciones excepcionales, se procederá a</w:t>
      </w:r>
      <w:r>
        <w:rPr>
          <w:spacing w:val="1"/>
          <w:sz w:val="22"/>
        </w:rPr>
        <w:t> </w:t>
      </w:r>
      <w:r>
        <w:rPr>
          <w:sz w:val="22"/>
        </w:rPr>
        <w:t>formalizar el correspondiente expediente administrativo y el contrato, y en particular, a</w:t>
      </w:r>
      <w:r>
        <w:rPr>
          <w:spacing w:val="1"/>
          <w:sz w:val="22"/>
        </w:rPr>
        <w:t> </w:t>
      </w:r>
      <w:r>
        <w:rPr>
          <w:sz w:val="22"/>
        </w:rPr>
        <w:t>incorporar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financiación que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precisa.</w:t>
      </w:r>
    </w:p>
    <w:p>
      <w:pPr>
        <w:pStyle w:val="BodyText"/>
        <w:spacing w:line="360" w:lineRule="auto"/>
        <w:ind w:left="218" w:right="115"/>
        <w:jc w:val="both"/>
      </w:pPr>
      <w:r>
        <w:rPr/>
        <w:t>Vistas las ofertas, se estima más conveniente para los intereses de la Corporación la adjudicación del</w:t>
      </w:r>
      <w:r>
        <w:rPr>
          <w:spacing w:val="1"/>
        </w:rPr>
        <w:t> </w:t>
      </w:r>
      <w:r>
        <w:rPr/>
        <w:t>contrato a la entidad</w:t>
      </w:r>
      <w:r>
        <w:rPr>
          <w:spacing w:val="1"/>
        </w:rPr>
        <w:t> </w:t>
      </w:r>
      <w:r>
        <w:rPr/>
        <w:t>SERVICON FTV, S.L.</w:t>
      </w:r>
      <w:r>
        <w:rPr>
          <w:spacing w:val="1"/>
        </w:rPr>
        <w:t> </w:t>
      </w:r>
      <w:r>
        <w:rPr/>
        <w:t>por resultar la oferta más ventajosa económicamente</w:t>
      </w:r>
      <w:r>
        <w:rPr>
          <w:spacing w:val="1"/>
        </w:rPr>
        <w:t> </w:t>
      </w:r>
      <w:r>
        <w:rPr/>
        <w:t>respecto a la oferta presentada por EMERGENCIA Y</w:t>
      </w:r>
      <w:r>
        <w:rPr>
          <w:spacing w:val="1"/>
        </w:rPr>
        <w:t> </w:t>
      </w:r>
      <w:r>
        <w:rPr/>
        <w:t>RESCATE LANZAROTE, por dos razones</w:t>
      </w:r>
      <w:r>
        <w:rPr>
          <w:spacing w:val="1"/>
        </w:rPr>
        <w:t> </w:t>
      </w:r>
      <w:r>
        <w:rPr/>
        <w:t>principales:</w:t>
      </w:r>
    </w:p>
    <w:p>
      <w:pPr>
        <w:spacing w:after="0" w:line="360" w:lineRule="auto"/>
        <w:jc w:val="both"/>
        <w:sectPr>
          <w:headerReference w:type="default" r:id="rId21"/>
          <w:footerReference w:type="default" r:id="rId22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2560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  <w:tab w:pos="928" w:val="left" w:leader="none"/>
        </w:tabs>
        <w:spacing w:line="240" w:lineRule="auto" w:before="120" w:after="0"/>
        <w:ind w:left="927" w:right="0" w:hanging="350"/>
        <w:jc w:val="left"/>
        <w:rPr>
          <w:sz w:val="22"/>
        </w:rPr>
      </w:pPr>
      <w:r>
        <w:rPr>
          <w:sz w:val="22"/>
        </w:rPr>
        <w:t>Sólo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establecía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criterio que</w:t>
      </w:r>
      <w:r>
        <w:rPr>
          <w:spacing w:val="54"/>
          <w:sz w:val="22"/>
        </w:rPr>
        <w:t> </w:t>
      </w:r>
      <w:r>
        <w:rPr>
          <w:sz w:val="22"/>
        </w:rPr>
        <w:t>era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oferta</w:t>
      </w:r>
      <w:r>
        <w:rPr>
          <w:spacing w:val="-2"/>
          <w:sz w:val="22"/>
        </w:rPr>
        <w:t> </w:t>
      </w:r>
      <w:r>
        <w:rPr>
          <w:sz w:val="22"/>
        </w:rPr>
        <w:t>económica</w:t>
      </w:r>
      <w:r>
        <w:rPr>
          <w:spacing w:val="-4"/>
          <w:sz w:val="22"/>
        </w:rPr>
        <w:t> 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son valorables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mejoras.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  <w:tab w:pos="928" w:val="left" w:leader="none"/>
        </w:tabs>
        <w:spacing w:line="360" w:lineRule="auto" w:before="126" w:after="0"/>
        <w:ind w:left="938" w:right="151" w:hanging="360"/>
        <w:jc w:val="left"/>
        <w:rPr>
          <w:sz w:val="22"/>
        </w:rPr>
      </w:pPr>
      <w:r>
        <w:rPr>
          <w:sz w:val="22"/>
        </w:rPr>
        <w:t>Además e</w:t>
      </w:r>
      <w:r>
        <w:rPr>
          <w:sz w:val="20"/>
        </w:rPr>
        <w:t>s requisito indispensable, que las empresas adjunten a su oferta económica, escrituras</w:t>
      </w:r>
      <w:r>
        <w:rPr>
          <w:spacing w:val="1"/>
          <w:sz w:val="20"/>
        </w:rPr>
        <w:t> </w:t>
      </w:r>
      <w:r>
        <w:rPr>
          <w:sz w:val="20"/>
        </w:rPr>
        <w:t>públicas o documentos de constitución, o de modificación, en su caso, estatutos o acta fundacional en el</w:t>
      </w:r>
      <w:r>
        <w:rPr>
          <w:spacing w:val="-47"/>
          <w:sz w:val="20"/>
        </w:rPr>
        <w:t> </w:t>
      </w:r>
      <w:r>
        <w:rPr>
          <w:sz w:val="20"/>
        </w:rPr>
        <w:t>que consten las normas por las que se regule su actividad u objeto social, de forma que estas sean</w:t>
      </w:r>
      <w:r>
        <w:rPr>
          <w:spacing w:val="1"/>
          <w:sz w:val="20"/>
        </w:rPr>
        <w:t> </w:t>
      </w:r>
      <w:r>
        <w:rPr>
          <w:sz w:val="20"/>
        </w:rPr>
        <w:t>coincidentes y compatibles con la prestación del servicio solicitado. La Entidad </w:t>
      </w:r>
      <w:r>
        <w:rPr>
          <w:sz w:val="22"/>
        </w:rPr>
        <w:t>EMERGENCIA Y</w:t>
      </w:r>
      <w:r>
        <w:rPr>
          <w:spacing w:val="1"/>
          <w:sz w:val="22"/>
        </w:rPr>
        <w:t> </w:t>
      </w:r>
      <w:r>
        <w:rPr>
          <w:sz w:val="22"/>
        </w:rPr>
        <w:t>RESCATE</w:t>
      </w:r>
      <w:r>
        <w:rPr>
          <w:spacing w:val="-4"/>
          <w:sz w:val="22"/>
        </w:rPr>
        <w:t> </w:t>
      </w:r>
      <w:r>
        <w:rPr>
          <w:sz w:val="22"/>
        </w:rPr>
        <w:t>LANZAROTE no presentó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54"/>
          <w:sz w:val="22"/>
        </w:rPr>
        <w:t> </w:t>
      </w:r>
      <w:r>
        <w:rPr>
          <w:sz w:val="22"/>
        </w:rPr>
        <w:t>citada</w:t>
      </w:r>
      <w:r>
        <w:rPr>
          <w:spacing w:val="-1"/>
          <w:sz w:val="22"/>
        </w:rPr>
        <w:t> </w:t>
      </w:r>
      <w:r>
        <w:rPr>
          <w:sz w:val="22"/>
        </w:rPr>
        <w:t>documentación</w:t>
      </w:r>
    </w:p>
    <w:p>
      <w:pPr>
        <w:pStyle w:val="BodyText"/>
        <w:spacing w:line="276" w:lineRule="auto" w:before="1"/>
        <w:ind w:left="218" w:right="115"/>
        <w:jc w:val="both"/>
      </w:pPr>
      <w:r>
        <w:rPr/>
        <w:t>Por lo expuesto y en virtud de las competencias atribuidas al Alcalde - Presidente por el artículo 21 de</w:t>
      </w:r>
      <w:r>
        <w:rPr>
          <w:spacing w:val="1"/>
        </w:rPr>
        <w:t> </w:t>
      </w:r>
      <w:r>
        <w:rPr/>
        <w:t>la Ley 7/1985 de 2 de abril, reguladora de</w:t>
      </w:r>
      <w:r>
        <w:rPr>
          <w:spacing w:val="55"/>
        </w:rPr>
        <w:t> </w:t>
      </w:r>
      <w:r>
        <w:rPr/>
        <w:t>las Bases del Régimen Local, modificada por la Ley</w:t>
      </w:r>
      <w:r>
        <w:rPr>
          <w:spacing w:val="1"/>
        </w:rPr>
        <w:t> </w:t>
      </w:r>
      <w:r>
        <w:rPr/>
        <w:t>57/2003 de 16 de diciembre, así como las competencias genéricas en materia de contratación por el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Alcaldía</w:t>
      </w:r>
      <w:r>
        <w:rPr>
          <w:spacing w:val="1"/>
        </w:rPr>
        <w:t> </w:t>
      </w:r>
      <w:r>
        <w:rPr/>
        <w:t>397, de</w:t>
      </w:r>
      <w:r>
        <w:rPr>
          <w:spacing w:val="1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</w:p>
    <w:p>
      <w:pPr>
        <w:pStyle w:val="Heading2"/>
        <w:spacing w:line="251" w:lineRule="exact"/>
        <w:ind w:left="3494" w:right="0"/>
        <w:jc w:val="left"/>
      </w:pPr>
      <w:r>
        <w:rPr/>
        <w:t>PROPUESTA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RESOLUCIÓN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360" w:lineRule="auto"/>
        <w:ind w:left="218" w:right="116"/>
        <w:jc w:val="both"/>
      </w:pPr>
      <w:r>
        <w:rPr>
          <w:b/>
        </w:rPr>
        <w:t>PRIMERO.-</w:t>
      </w:r>
      <w:r>
        <w:rPr>
          <w:b/>
          <w:spacing w:val="26"/>
        </w:rPr>
        <w:t> </w:t>
      </w:r>
      <w:r>
        <w:rPr/>
        <w:t>Justificar</w:t>
      </w:r>
      <w:r>
        <w:rPr>
          <w:spacing w:val="26"/>
        </w:rPr>
        <w:t> </w:t>
      </w:r>
      <w:r>
        <w:rPr/>
        <w:t>la</w:t>
      </w:r>
      <w:r>
        <w:rPr>
          <w:spacing w:val="28"/>
        </w:rPr>
        <w:t> </w:t>
      </w:r>
      <w:r>
        <w:rPr/>
        <w:t>celebración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contrato</w:t>
      </w:r>
      <w:r>
        <w:rPr>
          <w:spacing w:val="29"/>
        </w:rPr>
        <w:t> </w:t>
      </w:r>
      <w:r>
        <w:rPr/>
        <w:t>por</w:t>
      </w:r>
      <w:r>
        <w:rPr>
          <w:spacing w:val="30"/>
        </w:rPr>
        <w:t> </w:t>
      </w:r>
      <w:r>
        <w:rPr/>
        <w:t>los</w:t>
      </w:r>
      <w:r>
        <w:rPr>
          <w:spacing w:val="32"/>
        </w:rPr>
        <w:t> </w:t>
      </w:r>
      <w:r>
        <w:rPr/>
        <w:t>motivos</w:t>
      </w:r>
      <w:r>
        <w:rPr>
          <w:spacing w:val="31"/>
        </w:rPr>
        <w:t> </w:t>
      </w:r>
      <w:r>
        <w:rPr/>
        <w:t>expuestos,</w:t>
      </w:r>
      <w:r>
        <w:rPr>
          <w:spacing w:val="29"/>
        </w:rPr>
        <w:t> </w:t>
      </w:r>
      <w:r>
        <w:rPr/>
        <w:t>quedando</w:t>
      </w:r>
      <w:r>
        <w:rPr>
          <w:spacing w:val="29"/>
        </w:rPr>
        <w:t> </w:t>
      </w:r>
      <w:r>
        <w:rPr/>
        <w:t>acreditado</w:t>
      </w:r>
      <w:r>
        <w:rPr>
          <w:spacing w:val="-53"/>
        </w:rPr>
        <w:t> </w:t>
      </w:r>
      <w:r>
        <w:rPr/>
        <w:t>que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contratación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VIGILANCIA,</w:t>
      </w:r>
      <w:r>
        <w:rPr>
          <w:spacing w:val="32"/>
        </w:rPr>
        <w:t> </w:t>
      </w:r>
      <w:r>
        <w:rPr/>
        <w:t>SALVAMENTO</w:t>
      </w:r>
      <w:r>
        <w:rPr>
          <w:spacing w:val="33"/>
        </w:rPr>
        <w:t> </w:t>
      </w:r>
      <w:r>
        <w:rPr/>
        <w:t>Y</w:t>
      </w:r>
      <w:r>
        <w:rPr>
          <w:spacing w:val="30"/>
        </w:rPr>
        <w:t> </w:t>
      </w:r>
      <w:r>
        <w:rPr/>
        <w:t>SOCORRISMO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LAS</w:t>
      </w:r>
      <w:r>
        <w:rPr>
          <w:spacing w:val="35"/>
        </w:rPr>
        <w:t> </w:t>
      </w:r>
      <w:r>
        <w:rPr/>
        <w:t>PLAYAS</w:t>
      </w:r>
    </w:p>
    <w:p>
      <w:pPr>
        <w:pStyle w:val="BodyText"/>
        <w:spacing w:line="360" w:lineRule="auto"/>
        <w:ind w:left="218" w:right="114"/>
        <w:jc w:val="both"/>
      </w:pPr>
      <w:r>
        <w:rPr/>
        <w:t>DEL MUNICIPIO DE PUERTO DEL ROSARIO para asegurar la prestación del servicio público, por</w:t>
      </w:r>
      <w:r>
        <w:rPr>
          <w:spacing w:val="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emergencia.</w:t>
      </w:r>
    </w:p>
    <w:p>
      <w:pPr>
        <w:pStyle w:val="BodyText"/>
        <w:spacing w:line="360" w:lineRule="auto" w:before="200"/>
        <w:ind w:left="218" w:right="114"/>
        <w:jc w:val="both"/>
      </w:pPr>
      <w:r>
        <w:rPr>
          <w:b/>
        </w:rPr>
        <w:t>SEGUNDO.-</w:t>
      </w:r>
      <w:r>
        <w:rPr>
          <w:b/>
          <w:spacing w:val="1"/>
        </w:rPr>
        <w:t> </w:t>
      </w:r>
      <w:r>
        <w:rPr/>
        <w:t>Adjudicar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VIGILANCIA,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SOCORRISMO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LAS</w:t>
      </w:r>
      <w:r>
        <w:rPr>
          <w:spacing w:val="30"/>
        </w:rPr>
        <w:t> </w:t>
      </w:r>
      <w:r>
        <w:rPr/>
        <w:t>PLAYAS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MUNICIPIO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PUERTO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ROSARIO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entidad</w:t>
      </w:r>
    </w:p>
    <w:p>
      <w:pPr>
        <w:spacing w:line="360" w:lineRule="auto" w:before="0"/>
        <w:ind w:left="218" w:right="116" w:firstLine="0"/>
        <w:jc w:val="both"/>
        <w:rPr>
          <w:b/>
          <w:sz w:val="22"/>
        </w:rPr>
      </w:pPr>
      <w:r>
        <w:rPr>
          <w:sz w:val="22"/>
        </w:rPr>
        <w:t>SERVICON FTV S.L. CIF B-76.086.404-B, con el objeto de dar respuesta inmediata la prestación de</w:t>
      </w:r>
      <w:r>
        <w:rPr>
          <w:spacing w:val="1"/>
          <w:sz w:val="22"/>
        </w:rPr>
        <w:t> </w:t>
      </w:r>
      <w:r>
        <w:rPr>
          <w:sz w:val="22"/>
        </w:rPr>
        <w:t>los servicios básicos de seguridad: socorrismo, salvamento y vigilancia del municipio del Puerto del</w:t>
      </w:r>
      <w:r>
        <w:rPr>
          <w:spacing w:val="1"/>
          <w:sz w:val="22"/>
        </w:rPr>
        <w:t> </w:t>
      </w:r>
      <w:r>
        <w:rPr>
          <w:sz w:val="22"/>
        </w:rPr>
        <w:t>rosario por importe de 123.580,00 € e importe de IGIC (7%) 8.650,60€ ascendiendo a un total de</w:t>
      </w:r>
      <w:r>
        <w:rPr>
          <w:spacing w:val="1"/>
          <w:sz w:val="22"/>
        </w:rPr>
        <w:t> </w:t>
      </w:r>
      <w:r>
        <w:rPr>
          <w:b/>
          <w:sz w:val="22"/>
        </w:rPr>
        <w:t>CIENTO TREINTA Y DOS DOSCIENTOS TREINTA EUROS CON SENSENTA CÉNTIMOS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(132.230,60)</w:t>
      </w:r>
    </w:p>
    <w:p>
      <w:pPr>
        <w:pStyle w:val="BodyText"/>
        <w:spacing w:line="360" w:lineRule="auto" w:before="200"/>
        <w:ind w:left="218" w:right="114"/>
        <w:jc w:val="both"/>
      </w:pPr>
      <w:r>
        <w:rPr>
          <w:b/>
        </w:rPr>
        <w:t>TERCERO.-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al día</w:t>
      </w:r>
      <w:r>
        <w:rPr>
          <w:spacing w:val="1"/>
        </w:rPr>
        <w:t> </w:t>
      </w:r>
      <w:r>
        <w:rPr/>
        <w:t>siguiente 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54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line="360" w:lineRule="auto" w:before="199"/>
        <w:ind w:left="218" w:right="114"/>
        <w:jc w:val="both"/>
      </w:pPr>
      <w:r>
        <w:rPr>
          <w:b/>
        </w:rPr>
        <w:t>CUARTO.- </w:t>
      </w:r>
      <w:r>
        <w:rPr/>
        <w:t>La duración del contrato será hasta 3 meses desde el 18 de junio de 2021 y hasta el 18 de</w:t>
      </w:r>
      <w:r>
        <w:rPr>
          <w:spacing w:val="1"/>
        </w:rPr>
        <w:t> </w:t>
      </w:r>
      <w:r>
        <w:rPr/>
        <w:t>septiembre de</w:t>
      </w:r>
      <w:r>
        <w:rPr>
          <w:spacing w:val="1"/>
        </w:rPr>
        <w:t> </w:t>
      </w:r>
      <w:r>
        <w:rPr/>
        <w:t>2021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notificación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adjudicación.</w:t>
      </w:r>
    </w:p>
    <w:p>
      <w:pPr>
        <w:pStyle w:val="BodyText"/>
        <w:spacing w:line="360" w:lineRule="auto" w:before="201"/>
        <w:ind w:left="218" w:right="116"/>
        <w:jc w:val="both"/>
      </w:pPr>
      <w:r>
        <w:rPr>
          <w:b/>
        </w:rPr>
        <w:t>QUINTO.-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adjudicatario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 y</w:t>
      </w:r>
      <w:r>
        <w:rPr>
          <w:spacing w:val="-2"/>
        </w:rPr>
        <w:t> </w:t>
      </w:r>
      <w:r>
        <w:rPr/>
        <w:t>Hacienda</w:t>
      </w:r>
      <w:r>
        <w:rPr>
          <w:spacing w:val="-3"/>
        </w:rPr>
        <w:t> </w:t>
      </w:r>
      <w:r>
        <w:rPr/>
        <w:t>Estatal y Canaria.</w:t>
      </w:r>
    </w:p>
    <w:p>
      <w:pPr>
        <w:pStyle w:val="BodyText"/>
        <w:spacing w:line="362" w:lineRule="auto" w:before="198"/>
        <w:ind w:left="218" w:right="116"/>
        <w:jc w:val="both"/>
      </w:pPr>
      <w:r>
        <w:rPr>
          <w:b/>
        </w:rPr>
        <w:t>SEXTO.-</w:t>
      </w:r>
      <w:r>
        <w:rPr/>
        <w:t>Dar cuenta inmediata al Pleno de la resolución acordada, al amparo de lo previsto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21.1 letra</w:t>
      </w:r>
      <w:r>
        <w:rPr>
          <w:spacing w:val="-1"/>
        </w:rPr>
        <w:t> </w:t>
      </w:r>
      <w:r>
        <w:rPr/>
        <w:t>m)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LRBRL.</w:t>
      </w:r>
    </w:p>
    <w:p>
      <w:pPr>
        <w:spacing w:after="0" w:line="362" w:lineRule="auto"/>
        <w:jc w:val="both"/>
        <w:sectPr>
          <w:headerReference w:type="default" r:id="rId23"/>
          <w:footerReference w:type="default" r:id="rId24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pStyle w:val="BodyText"/>
        <w:spacing w:line="360" w:lineRule="auto" w:before="120"/>
        <w:ind w:left="218" w:right="115"/>
        <w:jc w:val="both"/>
      </w:pPr>
      <w:r>
        <w:rPr>
          <w:b/>
        </w:rPr>
        <w:t>SÉPTIMO.-</w:t>
      </w:r>
      <w:r>
        <w:rPr>
          <w:b/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Notificar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SERVICON</w:t>
      </w:r>
      <w:r>
        <w:rPr>
          <w:spacing w:val="1"/>
        </w:rPr>
        <w:t> </w:t>
      </w:r>
      <w:r>
        <w:rPr/>
        <w:t>FTV</w:t>
      </w:r>
      <w:r>
        <w:rPr>
          <w:spacing w:val="1"/>
        </w:rPr>
        <w:t> </w:t>
      </w:r>
      <w:r>
        <w:rPr/>
        <w:t>S.L.</w:t>
      </w:r>
      <w:r>
        <w:rPr>
          <w:spacing w:val="1"/>
        </w:rPr>
        <w:t> </w:t>
      </w:r>
      <w:r>
        <w:rPr/>
        <w:t>CIF</w:t>
      </w:r>
      <w:r>
        <w:rPr>
          <w:spacing w:val="1"/>
        </w:rPr>
        <w:t> </w:t>
      </w:r>
      <w:r>
        <w:rPr/>
        <w:t>B-</w:t>
      </w:r>
      <w:r>
        <w:rPr>
          <w:spacing w:val="1"/>
        </w:rPr>
        <w:t> </w:t>
      </w:r>
      <w:r>
        <w:rPr/>
        <w:t>76.086.404-B,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servicios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Concejalía</w:t>
      </w:r>
      <w:r>
        <w:rPr>
          <w:spacing w:val="9"/>
        </w:rPr>
        <w:t> </w:t>
      </w:r>
      <w:r>
        <w:rPr/>
        <w:t>Delegada,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Departamento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Intervención</w:t>
      </w:r>
      <w:r>
        <w:rPr>
          <w:spacing w:val="7"/>
        </w:rPr>
        <w:t> </w:t>
      </w:r>
      <w:r>
        <w:rPr/>
        <w:t>Municipal,</w:t>
      </w:r>
      <w:r>
        <w:rPr>
          <w:spacing w:val="-52"/>
        </w:rPr>
        <w:t> </w:t>
      </w:r>
      <w:r>
        <w:rPr/>
        <w:t>a la</w:t>
      </w:r>
      <w:r>
        <w:rPr>
          <w:spacing w:val="-2"/>
        </w:rPr>
        <w:t> </w:t>
      </w:r>
      <w:r>
        <w:rPr/>
        <w:t>Concejalía</w:t>
      </w:r>
      <w:r>
        <w:rPr>
          <w:spacing w:val="-2"/>
        </w:rPr>
        <w:t> </w:t>
      </w:r>
      <w:r>
        <w:rPr/>
        <w:t>de Playas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Concejalía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6"/>
        </w:rPr>
        <w:t> </w:t>
      </w:r>
      <w:r>
        <w:rPr/>
        <w:t>conocimiento y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oportunos.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exact" w:before="177"/>
        <w:ind w:left="2665" w:right="2565"/>
        <w:jc w:val="center"/>
      </w:pPr>
      <w:r>
        <w:rPr/>
        <w:t>En</w:t>
      </w:r>
      <w:r>
        <w:rPr>
          <w:spacing w:val="-1"/>
        </w:rPr>
        <w:t> </w:t>
      </w:r>
      <w:r>
        <w:rPr/>
        <w:t>Puerto del Rosario,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18 de</w:t>
      </w:r>
      <w:r>
        <w:rPr>
          <w:spacing w:val="-2"/>
        </w:rPr>
        <w:t> </w:t>
      </w:r>
      <w:r>
        <w:rPr/>
        <w:t>junio de</w:t>
      </w:r>
      <w:r>
        <w:rPr>
          <w:spacing w:val="-3"/>
        </w:rPr>
        <w:t> </w:t>
      </w:r>
      <w:r>
        <w:rPr/>
        <w:t>2021</w:t>
      </w:r>
    </w:p>
    <w:p>
      <w:pPr>
        <w:pStyle w:val="Heading2"/>
        <w:spacing w:line="252" w:lineRule="exact"/>
      </w:pPr>
      <w:r>
        <w:rPr/>
        <w:t>LA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CONTRATACIÓN</w:t>
      </w:r>
    </w:p>
    <w:p>
      <w:pPr>
        <w:spacing w:before="1"/>
        <w:ind w:left="3252" w:right="3153" w:firstLine="59"/>
        <w:jc w:val="center"/>
        <w:rPr>
          <w:b/>
          <w:sz w:val="22"/>
        </w:rPr>
      </w:pPr>
      <w:r>
        <w:rPr>
          <w:b/>
          <w:sz w:val="22"/>
        </w:rPr>
        <w:t>(Firmado Electrónicamente)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Fdo: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Almudena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Estévez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Estévez</w:t>
      </w:r>
    </w:p>
    <w:p>
      <w:pPr>
        <w:pStyle w:val="BodyText"/>
        <w:rPr>
          <w:b/>
        </w:rPr>
      </w:pPr>
    </w:p>
    <w:p>
      <w:pPr>
        <w:pStyle w:val="BodyText"/>
        <w:ind w:left="218" w:right="112"/>
        <w:jc w:val="both"/>
      </w:pPr>
      <w:r>
        <w:rPr/>
        <w:t>La Sra. Concejala de Contratación, en el ejercicio de las competencias que tengo atribuidas, acepta la</w:t>
      </w:r>
      <w:r>
        <w:rPr>
          <w:spacing w:val="1"/>
        </w:rPr>
        <w:t> </w:t>
      </w:r>
      <w:r>
        <w:rPr/>
        <w:t>Propuesta</w:t>
      </w:r>
      <w:r>
        <w:rPr>
          <w:spacing w:val="-4"/>
        </w:rPr>
        <w:t> </w:t>
      </w:r>
      <w:r>
        <w:rPr/>
        <w:t>de Resolución y</w:t>
      </w:r>
      <w:r>
        <w:rPr>
          <w:spacing w:val="-1"/>
        </w:rPr>
        <w:t> </w:t>
      </w:r>
      <w:r>
        <w:rPr/>
        <w:t>acuerda RESOLVER lo</w:t>
      </w:r>
      <w:r>
        <w:rPr>
          <w:spacing w:val="-1"/>
        </w:rPr>
        <w:t> </w:t>
      </w:r>
      <w:r>
        <w:rPr/>
        <w:t>siguiente 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contendido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360" w:lineRule="auto"/>
        <w:ind w:left="218" w:right="116"/>
        <w:jc w:val="both"/>
      </w:pPr>
      <w:r>
        <w:rPr>
          <w:b/>
        </w:rPr>
        <w:t>PRIMERO.-</w:t>
      </w:r>
      <w:r>
        <w:rPr>
          <w:b/>
          <w:spacing w:val="26"/>
        </w:rPr>
        <w:t> </w:t>
      </w:r>
      <w:r>
        <w:rPr/>
        <w:t>Justificar</w:t>
      </w:r>
      <w:r>
        <w:rPr>
          <w:spacing w:val="26"/>
        </w:rPr>
        <w:t> </w:t>
      </w:r>
      <w:r>
        <w:rPr/>
        <w:t>la</w:t>
      </w:r>
      <w:r>
        <w:rPr>
          <w:spacing w:val="28"/>
        </w:rPr>
        <w:t> </w:t>
      </w:r>
      <w:r>
        <w:rPr/>
        <w:t>celebración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contrato</w:t>
      </w:r>
      <w:r>
        <w:rPr>
          <w:spacing w:val="29"/>
        </w:rPr>
        <w:t> </w:t>
      </w:r>
      <w:r>
        <w:rPr/>
        <w:t>por</w:t>
      </w:r>
      <w:r>
        <w:rPr>
          <w:spacing w:val="30"/>
        </w:rPr>
        <w:t> </w:t>
      </w:r>
      <w:r>
        <w:rPr/>
        <w:t>los</w:t>
      </w:r>
      <w:r>
        <w:rPr>
          <w:spacing w:val="32"/>
        </w:rPr>
        <w:t> </w:t>
      </w:r>
      <w:r>
        <w:rPr/>
        <w:t>motivos</w:t>
      </w:r>
      <w:r>
        <w:rPr>
          <w:spacing w:val="31"/>
        </w:rPr>
        <w:t> </w:t>
      </w:r>
      <w:r>
        <w:rPr/>
        <w:t>expuestos,</w:t>
      </w:r>
      <w:r>
        <w:rPr>
          <w:spacing w:val="29"/>
        </w:rPr>
        <w:t> </w:t>
      </w:r>
      <w:r>
        <w:rPr/>
        <w:t>quedando</w:t>
      </w:r>
      <w:r>
        <w:rPr>
          <w:spacing w:val="29"/>
        </w:rPr>
        <w:t> </w:t>
      </w:r>
      <w:r>
        <w:rPr/>
        <w:t>acreditado</w:t>
      </w:r>
      <w:r>
        <w:rPr>
          <w:spacing w:val="-53"/>
        </w:rPr>
        <w:t> </w:t>
      </w:r>
      <w:r>
        <w:rPr/>
        <w:t>que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contratación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VIGILANCIA,</w:t>
      </w:r>
      <w:r>
        <w:rPr>
          <w:spacing w:val="32"/>
        </w:rPr>
        <w:t> </w:t>
      </w:r>
      <w:r>
        <w:rPr/>
        <w:t>SALVAMENTO</w:t>
      </w:r>
      <w:r>
        <w:rPr>
          <w:spacing w:val="33"/>
        </w:rPr>
        <w:t> </w:t>
      </w:r>
      <w:r>
        <w:rPr/>
        <w:t>Y</w:t>
      </w:r>
      <w:r>
        <w:rPr>
          <w:spacing w:val="30"/>
        </w:rPr>
        <w:t> </w:t>
      </w:r>
      <w:r>
        <w:rPr/>
        <w:t>SOCORRISMO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LAS</w:t>
      </w:r>
      <w:r>
        <w:rPr>
          <w:spacing w:val="35"/>
        </w:rPr>
        <w:t> </w:t>
      </w:r>
      <w:r>
        <w:rPr/>
        <w:t>PLAYAS</w:t>
      </w:r>
    </w:p>
    <w:p>
      <w:pPr>
        <w:pStyle w:val="BodyText"/>
        <w:spacing w:line="360" w:lineRule="auto"/>
        <w:ind w:left="218" w:right="114"/>
        <w:jc w:val="both"/>
      </w:pPr>
      <w:r>
        <w:rPr/>
        <w:t>DEL MUNICIPIO DE PUERTO DEL ROSARIO para asegurar la prestación del servicio público, por</w:t>
      </w:r>
      <w:r>
        <w:rPr>
          <w:spacing w:val="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emergencia.</w:t>
      </w:r>
    </w:p>
    <w:p>
      <w:pPr>
        <w:pStyle w:val="BodyText"/>
        <w:spacing w:line="360" w:lineRule="auto" w:before="200"/>
        <w:ind w:left="218" w:right="114"/>
        <w:jc w:val="both"/>
      </w:pPr>
      <w:r>
        <w:rPr>
          <w:b/>
        </w:rPr>
        <w:t>SEGUNDO.-</w:t>
      </w:r>
      <w:r>
        <w:rPr>
          <w:b/>
          <w:spacing w:val="1"/>
        </w:rPr>
        <w:t> </w:t>
      </w:r>
      <w:r>
        <w:rPr/>
        <w:t>Adjudicar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VIGILANCIA,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SOCORRISMO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LAS</w:t>
      </w:r>
      <w:r>
        <w:rPr>
          <w:spacing w:val="30"/>
        </w:rPr>
        <w:t> </w:t>
      </w:r>
      <w:r>
        <w:rPr/>
        <w:t>PLAYAS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MUNICIPIO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PUERTO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ROSARIO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entidad</w:t>
      </w:r>
    </w:p>
    <w:p>
      <w:pPr>
        <w:spacing w:line="360" w:lineRule="auto" w:before="0"/>
        <w:ind w:left="218" w:right="116" w:firstLine="0"/>
        <w:jc w:val="both"/>
        <w:rPr>
          <w:b/>
          <w:sz w:val="22"/>
        </w:rPr>
      </w:pPr>
      <w:r>
        <w:rPr>
          <w:sz w:val="22"/>
        </w:rPr>
        <w:t>SERVICON FTV S.L. CIF B-76.086.404-B, con el objeto de dar respuesta inmediata la prestación de</w:t>
      </w:r>
      <w:r>
        <w:rPr>
          <w:spacing w:val="1"/>
          <w:sz w:val="22"/>
        </w:rPr>
        <w:t> </w:t>
      </w:r>
      <w:r>
        <w:rPr>
          <w:sz w:val="22"/>
        </w:rPr>
        <w:t>los servicios básicos de seguridad: socorrismo, salvamento y vigilancia del municipio del Puerto del</w:t>
      </w:r>
      <w:r>
        <w:rPr>
          <w:spacing w:val="1"/>
          <w:sz w:val="22"/>
        </w:rPr>
        <w:t> </w:t>
      </w:r>
      <w:r>
        <w:rPr>
          <w:sz w:val="22"/>
        </w:rPr>
        <w:t>rosario por importe de 123.580,00 € e importe de IGIC (7%) 8.650,60€ ascendiendo a un total de</w:t>
      </w:r>
      <w:r>
        <w:rPr>
          <w:spacing w:val="1"/>
          <w:sz w:val="22"/>
        </w:rPr>
        <w:t> </w:t>
      </w:r>
      <w:r>
        <w:rPr>
          <w:b/>
          <w:sz w:val="22"/>
        </w:rPr>
        <w:t>CIENTO TREINTA Y DOS DOSCIENTOS TREINTA EUROS CON SENSENTA CÉNTIMOS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(132.230,60)</w:t>
      </w:r>
    </w:p>
    <w:p>
      <w:pPr>
        <w:pStyle w:val="BodyText"/>
        <w:spacing w:line="360" w:lineRule="auto" w:before="200"/>
        <w:ind w:left="218" w:right="114"/>
        <w:jc w:val="both"/>
      </w:pPr>
      <w:r>
        <w:rPr>
          <w:b/>
        </w:rPr>
        <w:t>TERCERO.-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al día</w:t>
      </w:r>
      <w:r>
        <w:rPr>
          <w:spacing w:val="1"/>
        </w:rPr>
        <w:t> </w:t>
      </w:r>
      <w:r>
        <w:rPr/>
        <w:t>siguiente 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54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line="362" w:lineRule="auto" w:before="199"/>
        <w:ind w:left="218" w:right="114"/>
        <w:jc w:val="both"/>
      </w:pPr>
      <w:r>
        <w:rPr>
          <w:b/>
        </w:rPr>
        <w:t>CUARTO.- </w:t>
      </w:r>
      <w:r>
        <w:rPr/>
        <w:t>La duración del contrato será hasta 3 meses desde el 18 de junio de 2021 y hasta el 18 de</w:t>
      </w:r>
      <w:r>
        <w:rPr>
          <w:spacing w:val="1"/>
        </w:rPr>
        <w:t> </w:t>
      </w:r>
      <w:r>
        <w:rPr/>
        <w:t>septiembre de</w:t>
      </w:r>
      <w:r>
        <w:rPr>
          <w:spacing w:val="1"/>
        </w:rPr>
        <w:t> </w:t>
      </w:r>
      <w:r>
        <w:rPr/>
        <w:t>2021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notificación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adjudicación.</w:t>
      </w:r>
    </w:p>
    <w:p>
      <w:pPr>
        <w:pStyle w:val="BodyText"/>
        <w:spacing w:line="360" w:lineRule="auto" w:before="196"/>
        <w:ind w:left="218" w:right="116"/>
        <w:jc w:val="both"/>
      </w:pPr>
      <w:r>
        <w:rPr>
          <w:b/>
        </w:rPr>
        <w:t>QUINTO.-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adjudicatario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 y</w:t>
      </w:r>
      <w:r>
        <w:rPr>
          <w:spacing w:val="-2"/>
        </w:rPr>
        <w:t> </w:t>
      </w:r>
      <w:r>
        <w:rPr/>
        <w:t>Hacienda</w:t>
      </w:r>
      <w:r>
        <w:rPr>
          <w:spacing w:val="-3"/>
        </w:rPr>
        <w:t> </w:t>
      </w:r>
      <w:r>
        <w:rPr/>
        <w:t>Estatal y Canaria.</w:t>
      </w:r>
    </w:p>
    <w:p>
      <w:pPr>
        <w:pStyle w:val="BodyText"/>
        <w:spacing w:line="360" w:lineRule="auto" w:before="201"/>
        <w:ind w:left="218" w:right="116"/>
        <w:jc w:val="both"/>
      </w:pPr>
      <w:r>
        <w:rPr>
          <w:b/>
        </w:rPr>
        <w:t>SEXTO.-</w:t>
      </w:r>
      <w:r>
        <w:rPr/>
        <w:t>Dar cuenta inmediata al Pleno de la resolución acordada, al amparo de lo previsto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21.1 letra</w:t>
      </w:r>
      <w:r>
        <w:rPr>
          <w:spacing w:val="-1"/>
        </w:rPr>
        <w:t> </w:t>
      </w:r>
      <w:r>
        <w:rPr/>
        <w:t>m)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LRBRL.</w:t>
      </w:r>
    </w:p>
    <w:p>
      <w:pPr>
        <w:pStyle w:val="BodyText"/>
        <w:spacing w:line="360" w:lineRule="auto" w:before="199"/>
        <w:ind w:left="218" w:right="115"/>
        <w:jc w:val="both"/>
      </w:pPr>
      <w:r>
        <w:rPr>
          <w:b/>
        </w:rPr>
        <w:t>SÉPTIMO.-</w:t>
      </w:r>
      <w:r>
        <w:rPr>
          <w:b/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Notificar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SERVICON</w:t>
      </w:r>
      <w:r>
        <w:rPr>
          <w:spacing w:val="1"/>
        </w:rPr>
        <w:t> </w:t>
      </w:r>
      <w:r>
        <w:rPr/>
        <w:t>FTV</w:t>
      </w:r>
      <w:r>
        <w:rPr>
          <w:spacing w:val="1"/>
        </w:rPr>
        <w:t> </w:t>
      </w:r>
      <w:r>
        <w:rPr/>
        <w:t>S.L.</w:t>
      </w:r>
      <w:r>
        <w:rPr>
          <w:spacing w:val="1"/>
        </w:rPr>
        <w:t> </w:t>
      </w:r>
      <w:r>
        <w:rPr/>
        <w:t>CIF</w:t>
      </w:r>
      <w:r>
        <w:rPr>
          <w:spacing w:val="1"/>
        </w:rPr>
        <w:t> </w:t>
      </w:r>
      <w:r>
        <w:rPr/>
        <w:t>B-</w:t>
      </w:r>
      <w:r>
        <w:rPr>
          <w:spacing w:val="1"/>
        </w:rPr>
        <w:t> </w:t>
      </w:r>
      <w:r>
        <w:rPr/>
        <w:t>76.086.404-B,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servicios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Concejalía</w:t>
      </w:r>
      <w:r>
        <w:rPr>
          <w:spacing w:val="9"/>
        </w:rPr>
        <w:t> </w:t>
      </w:r>
      <w:r>
        <w:rPr/>
        <w:t>Delegada,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Departamento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Intervención</w:t>
      </w:r>
      <w:r>
        <w:rPr>
          <w:spacing w:val="7"/>
        </w:rPr>
        <w:t> </w:t>
      </w:r>
      <w:r>
        <w:rPr/>
        <w:t>Municipal,</w:t>
      </w:r>
      <w:r>
        <w:rPr>
          <w:spacing w:val="-52"/>
        </w:rPr>
        <w:t> </w:t>
      </w:r>
      <w:r>
        <w:rPr/>
        <w:t>a la</w:t>
      </w:r>
      <w:r>
        <w:rPr>
          <w:spacing w:val="-2"/>
        </w:rPr>
        <w:t> </w:t>
      </w:r>
      <w:r>
        <w:rPr/>
        <w:t>Concejalía</w:t>
      </w:r>
      <w:r>
        <w:rPr>
          <w:spacing w:val="-2"/>
        </w:rPr>
        <w:t> </w:t>
      </w:r>
      <w:r>
        <w:rPr/>
        <w:t>de Playas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Concejalía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6"/>
        </w:rPr>
        <w:t> </w:t>
      </w:r>
      <w:r>
        <w:rPr/>
        <w:t>conocimiento y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oportunos.</w:t>
      </w:r>
    </w:p>
    <w:p>
      <w:pPr>
        <w:spacing w:after="0" w:line="360" w:lineRule="auto"/>
        <w:jc w:val="both"/>
        <w:sectPr>
          <w:headerReference w:type="default" r:id="rId25"/>
          <w:footerReference w:type="default" r:id="rId26"/>
          <w:pgSz w:w="11910" w:h="16840"/>
          <w:pgMar w:header="0" w:footer="877" w:top="880" w:bottom="1060" w:left="120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64608">
            <wp:simplePos x="0" y="0"/>
            <wp:positionH relativeFrom="page">
              <wp:posOffset>845819</wp:posOffset>
            </wp:positionH>
            <wp:positionV relativeFrom="paragraph">
              <wp:posOffset>-86053</wp:posOffset>
            </wp:positionV>
            <wp:extent cx="1565147" cy="487679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Rosario</w:t>
      </w:r>
    </w:p>
    <w:p>
      <w:pPr>
        <w:spacing w:before="119"/>
        <w:ind w:left="218" w:right="115" w:firstLine="720"/>
        <w:jc w:val="both"/>
        <w:rPr>
          <w:sz w:val="18"/>
        </w:rPr>
      </w:pPr>
      <w:r>
        <w:rPr>
          <w:sz w:val="18"/>
        </w:rPr>
        <w:t>Contra la presente resolución, que agota la vía administrativa podrá interponerse potestativamente Recurso de</w:t>
      </w:r>
      <w:r>
        <w:rPr>
          <w:spacing w:val="1"/>
          <w:sz w:val="18"/>
        </w:rPr>
        <w:t> </w:t>
      </w:r>
      <w:r>
        <w:rPr>
          <w:sz w:val="18"/>
        </w:rPr>
        <w:t>Reposición</w:t>
      </w:r>
      <w:r>
        <w:rPr>
          <w:spacing w:val="1"/>
          <w:sz w:val="18"/>
        </w:rPr>
        <w:t> </w:t>
      </w:r>
      <w:r>
        <w:rPr>
          <w:sz w:val="18"/>
        </w:rPr>
        <w:t>ante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mismo</w:t>
      </w:r>
      <w:r>
        <w:rPr>
          <w:spacing w:val="1"/>
          <w:sz w:val="18"/>
        </w:rPr>
        <w:t> </w:t>
      </w:r>
      <w:r>
        <w:rPr>
          <w:sz w:val="18"/>
        </w:rPr>
        <w:t>órgano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hubiere</w:t>
      </w:r>
      <w:r>
        <w:rPr>
          <w:spacing w:val="1"/>
          <w:sz w:val="18"/>
        </w:rPr>
        <w:t> </w:t>
      </w:r>
      <w:r>
        <w:rPr>
          <w:sz w:val="18"/>
        </w:rPr>
        <w:t>dictado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impugnado</w:t>
      </w:r>
      <w:r>
        <w:rPr>
          <w:spacing w:val="1"/>
          <w:sz w:val="18"/>
        </w:rPr>
        <w:t> </w:t>
      </w:r>
      <w:r>
        <w:rPr>
          <w:sz w:val="18"/>
        </w:rPr>
        <w:t>directamente</w:t>
      </w:r>
      <w:r>
        <w:rPr>
          <w:spacing w:val="1"/>
          <w:sz w:val="18"/>
        </w:rPr>
        <w:t> </w:t>
      </w:r>
      <w:r>
        <w:rPr>
          <w:sz w:val="18"/>
        </w:rPr>
        <w:t>ante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orden</w:t>
      </w:r>
      <w:r>
        <w:rPr>
          <w:spacing w:val="1"/>
          <w:sz w:val="18"/>
        </w:rPr>
        <w:t> </w:t>
      </w:r>
      <w:r>
        <w:rPr>
          <w:sz w:val="18"/>
        </w:rPr>
        <w:t>jurisdiccional</w:t>
      </w:r>
      <w:r>
        <w:rPr>
          <w:spacing w:val="1"/>
          <w:sz w:val="18"/>
        </w:rPr>
        <w:t> </w:t>
      </w:r>
      <w:r>
        <w:rPr>
          <w:sz w:val="18"/>
        </w:rPr>
        <w:t>Contencioso-Administrativo.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podrá</w:t>
      </w:r>
      <w:r>
        <w:rPr>
          <w:spacing w:val="1"/>
          <w:sz w:val="18"/>
        </w:rPr>
        <w:t> </w:t>
      </w:r>
      <w:r>
        <w:rPr>
          <w:sz w:val="18"/>
        </w:rPr>
        <w:t>interponer</w:t>
      </w:r>
      <w:r>
        <w:rPr>
          <w:spacing w:val="1"/>
          <w:sz w:val="18"/>
        </w:rPr>
        <w:t> </w:t>
      </w:r>
      <w:r>
        <w:rPr>
          <w:sz w:val="18"/>
        </w:rPr>
        <w:t>Recurso</w:t>
      </w:r>
      <w:r>
        <w:rPr>
          <w:spacing w:val="1"/>
          <w:sz w:val="18"/>
        </w:rPr>
        <w:t> </w:t>
      </w:r>
      <w:r>
        <w:rPr>
          <w:sz w:val="18"/>
        </w:rPr>
        <w:t>Contencioso-Administrativo</w:t>
      </w:r>
      <w:r>
        <w:rPr>
          <w:spacing w:val="1"/>
          <w:sz w:val="18"/>
        </w:rPr>
        <w:t> </w:t>
      </w:r>
      <w:r>
        <w:rPr>
          <w:sz w:val="18"/>
        </w:rPr>
        <w:t>hasta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sea</w:t>
      </w:r>
      <w:r>
        <w:rPr>
          <w:spacing w:val="1"/>
          <w:sz w:val="18"/>
        </w:rPr>
        <w:t> </w:t>
      </w:r>
      <w:r>
        <w:rPr>
          <w:sz w:val="18"/>
        </w:rPr>
        <w:t>resuelto</w:t>
      </w:r>
      <w:r>
        <w:rPr>
          <w:spacing w:val="-42"/>
          <w:sz w:val="18"/>
        </w:rPr>
        <w:t> </w:t>
      </w:r>
      <w:r>
        <w:rPr>
          <w:sz w:val="18"/>
        </w:rPr>
        <w:t>expresamente o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haya</w:t>
      </w:r>
      <w:r>
        <w:rPr>
          <w:spacing w:val="-2"/>
          <w:sz w:val="18"/>
        </w:rPr>
        <w:t> </w:t>
      </w:r>
      <w:r>
        <w:rPr>
          <w:sz w:val="18"/>
        </w:rPr>
        <w:t>producido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desestimación presunta del</w:t>
      </w:r>
      <w:r>
        <w:rPr>
          <w:spacing w:val="-2"/>
          <w:sz w:val="18"/>
        </w:rPr>
        <w:t> </w:t>
      </w:r>
      <w:r>
        <w:rPr>
          <w:sz w:val="18"/>
        </w:rPr>
        <w:t>Recurso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Reposición interpuesto.</w:t>
      </w:r>
    </w:p>
    <w:p>
      <w:pPr>
        <w:spacing w:before="0"/>
        <w:ind w:left="218" w:right="115" w:firstLine="0"/>
        <w:jc w:val="both"/>
        <w:rPr>
          <w:sz w:val="18"/>
        </w:rPr>
      </w:pP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z w:val="18"/>
        </w:rPr>
        <w:t>plazo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interposición</w:t>
      </w:r>
      <w:r>
        <w:rPr>
          <w:spacing w:val="2"/>
          <w:sz w:val="18"/>
        </w:rPr>
        <w:t> </w:t>
      </w:r>
      <w:r>
        <w:rPr>
          <w:sz w:val="18"/>
        </w:rPr>
        <w:t>del</w:t>
      </w:r>
      <w:r>
        <w:rPr>
          <w:spacing w:val="4"/>
          <w:sz w:val="18"/>
        </w:rPr>
        <w:t> </w:t>
      </w:r>
      <w:r>
        <w:rPr>
          <w:sz w:val="18"/>
        </w:rPr>
        <w:t>Recurso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Reposición</w:t>
      </w:r>
      <w:r>
        <w:rPr>
          <w:spacing w:val="4"/>
          <w:sz w:val="18"/>
        </w:rPr>
        <w:t> </w:t>
      </w:r>
      <w:r>
        <w:rPr>
          <w:sz w:val="18"/>
        </w:rPr>
        <w:t>será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un</w:t>
      </w:r>
      <w:r>
        <w:rPr>
          <w:spacing w:val="2"/>
          <w:sz w:val="18"/>
        </w:rPr>
        <w:t> </w:t>
      </w:r>
      <w:r>
        <w:rPr>
          <w:sz w:val="18"/>
        </w:rPr>
        <w:t>mes</w:t>
      </w:r>
      <w:r>
        <w:rPr>
          <w:spacing w:val="1"/>
          <w:sz w:val="18"/>
        </w:rPr>
        <w:t> </w:t>
      </w:r>
      <w:r>
        <w:rPr>
          <w:sz w:val="18"/>
        </w:rPr>
        <w:t>si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acto</w:t>
      </w:r>
      <w:r>
        <w:rPr>
          <w:spacing w:val="2"/>
          <w:sz w:val="18"/>
        </w:rPr>
        <w:t> </w:t>
      </w:r>
      <w:r>
        <w:rPr>
          <w:sz w:val="18"/>
        </w:rPr>
        <w:t>fuera</w:t>
      </w:r>
      <w:r>
        <w:rPr>
          <w:spacing w:val="3"/>
          <w:sz w:val="18"/>
        </w:rPr>
        <w:t> </w:t>
      </w:r>
      <w:r>
        <w:rPr>
          <w:sz w:val="18"/>
        </w:rPr>
        <w:t>expreso.</w:t>
      </w:r>
      <w:r>
        <w:rPr>
          <w:spacing w:val="5"/>
          <w:sz w:val="18"/>
        </w:rPr>
        <w:t> </w:t>
      </w:r>
      <w:r>
        <w:rPr>
          <w:sz w:val="18"/>
        </w:rPr>
        <w:t>Si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lo</w:t>
      </w:r>
      <w:r>
        <w:rPr>
          <w:spacing w:val="6"/>
          <w:sz w:val="18"/>
        </w:rPr>
        <w:t> </w:t>
      </w:r>
      <w:r>
        <w:rPr>
          <w:sz w:val="18"/>
        </w:rPr>
        <w:t>fuera,</w:t>
      </w:r>
      <w:r>
        <w:rPr>
          <w:spacing w:val="2"/>
          <w:sz w:val="18"/>
        </w:rPr>
        <w:t> </w:t>
      </w:r>
      <w:r>
        <w:rPr>
          <w:sz w:val="18"/>
        </w:rPr>
        <w:t>el</w:t>
      </w:r>
      <w:r>
        <w:rPr>
          <w:spacing w:val="4"/>
          <w:sz w:val="18"/>
        </w:rPr>
        <w:t> </w:t>
      </w:r>
      <w:r>
        <w:rPr>
          <w:sz w:val="18"/>
        </w:rPr>
        <w:t>solicitante</w:t>
      </w:r>
      <w:r>
        <w:rPr>
          <w:spacing w:val="-43"/>
          <w:sz w:val="18"/>
        </w:rPr>
        <w:t> </w:t>
      </w:r>
      <w:r>
        <w:rPr>
          <w:sz w:val="18"/>
        </w:rPr>
        <w:t>y</w:t>
      </w:r>
      <w:r>
        <w:rPr>
          <w:spacing w:val="7"/>
          <w:sz w:val="18"/>
        </w:rPr>
        <w:t> </w:t>
      </w:r>
      <w:r>
        <w:rPr>
          <w:sz w:val="18"/>
        </w:rPr>
        <w:t>otros</w:t>
      </w:r>
      <w:r>
        <w:rPr>
          <w:spacing w:val="8"/>
          <w:sz w:val="18"/>
        </w:rPr>
        <w:t> </w:t>
      </w:r>
      <w:r>
        <w:rPr>
          <w:sz w:val="18"/>
        </w:rPr>
        <w:t>posibles</w:t>
      </w:r>
      <w:r>
        <w:rPr>
          <w:spacing w:val="8"/>
          <w:sz w:val="18"/>
        </w:rPr>
        <w:t> </w:t>
      </w:r>
      <w:r>
        <w:rPr>
          <w:sz w:val="18"/>
        </w:rPr>
        <w:t>interesados</w:t>
      </w:r>
      <w:r>
        <w:rPr>
          <w:spacing w:val="7"/>
          <w:sz w:val="18"/>
        </w:rPr>
        <w:t> </w:t>
      </w:r>
      <w:r>
        <w:rPr>
          <w:sz w:val="18"/>
        </w:rPr>
        <w:t>podrán</w:t>
      </w:r>
      <w:r>
        <w:rPr>
          <w:spacing w:val="8"/>
          <w:sz w:val="18"/>
        </w:rPr>
        <w:t> </w:t>
      </w:r>
      <w:r>
        <w:rPr>
          <w:sz w:val="18"/>
        </w:rPr>
        <w:t>interponer</w:t>
      </w:r>
      <w:r>
        <w:rPr>
          <w:spacing w:val="8"/>
          <w:sz w:val="18"/>
        </w:rPr>
        <w:t> </w:t>
      </w:r>
      <w:r>
        <w:rPr>
          <w:sz w:val="18"/>
        </w:rPr>
        <w:t>recurso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reposición</w:t>
      </w:r>
      <w:r>
        <w:rPr>
          <w:spacing w:val="8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cualquier</w:t>
      </w:r>
      <w:r>
        <w:rPr>
          <w:spacing w:val="8"/>
          <w:sz w:val="18"/>
        </w:rPr>
        <w:t> </w:t>
      </w:r>
      <w:r>
        <w:rPr>
          <w:sz w:val="18"/>
        </w:rPr>
        <w:t>momento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partir</w:t>
      </w:r>
      <w:r>
        <w:rPr>
          <w:spacing w:val="7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día</w:t>
      </w:r>
      <w:r>
        <w:rPr>
          <w:spacing w:val="9"/>
          <w:sz w:val="18"/>
        </w:rPr>
        <w:t> </w:t>
      </w:r>
      <w:r>
        <w:rPr>
          <w:sz w:val="18"/>
        </w:rPr>
        <w:t>siguiente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aquél</w:t>
      </w:r>
      <w:r>
        <w:rPr>
          <w:spacing w:val="-43"/>
          <w:sz w:val="18"/>
        </w:rPr>
        <w:t> </w:t>
      </w:r>
      <w:r>
        <w:rPr>
          <w:sz w:val="18"/>
        </w:rPr>
        <w:t>en que de acuerdo a su normativa específica se produzca el acto presunto. Transcurrido dicho plazo únicamente podrá</w:t>
      </w:r>
      <w:r>
        <w:rPr>
          <w:spacing w:val="1"/>
          <w:sz w:val="18"/>
        </w:rPr>
        <w:t> </w:t>
      </w:r>
      <w:r>
        <w:rPr>
          <w:sz w:val="18"/>
        </w:rPr>
        <w:t>interponerse Recurso Contencioso-Administrativo, sin perjuicio, en su caso de la procedencia del Recurso Extraordinario de</w:t>
      </w:r>
      <w:r>
        <w:rPr>
          <w:spacing w:val="1"/>
          <w:sz w:val="18"/>
        </w:rPr>
        <w:t> </w:t>
      </w:r>
      <w:r>
        <w:rPr>
          <w:sz w:val="18"/>
        </w:rPr>
        <w:t>Revisión, todo ello de conformidad a lo dispuesto por los artículos 123 y 124 de la Ley 39/2015, de 1 de octubre del</w:t>
      </w:r>
      <w:r>
        <w:rPr>
          <w:spacing w:val="1"/>
          <w:sz w:val="18"/>
        </w:rPr>
        <w:t> </w:t>
      </w:r>
      <w:r>
        <w:rPr>
          <w:sz w:val="18"/>
        </w:rPr>
        <w:t>Procedimiento</w:t>
      </w:r>
      <w:r>
        <w:rPr>
          <w:spacing w:val="-1"/>
          <w:sz w:val="18"/>
        </w:rPr>
        <w:t> </w:t>
      </w:r>
      <w:r>
        <w:rPr>
          <w:sz w:val="18"/>
        </w:rPr>
        <w:t>Administrativo Común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 Administraciones Publicas.</w:t>
      </w:r>
    </w:p>
    <w:p>
      <w:pPr>
        <w:spacing w:line="207" w:lineRule="exact" w:before="1"/>
        <w:ind w:left="926" w:right="0" w:firstLine="0"/>
        <w:jc w:val="both"/>
        <w:rPr>
          <w:sz w:val="18"/>
        </w:rPr>
      </w:pPr>
      <w:r>
        <w:rPr>
          <w:sz w:val="18"/>
        </w:rPr>
        <w:t>Contra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resolución</w:t>
      </w:r>
      <w:r>
        <w:rPr>
          <w:spacing w:val="-2"/>
          <w:sz w:val="18"/>
        </w:rPr>
        <w:t> </w:t>
      </w:r>
      <w:r>
        <w:rPr>
          <w:sz w:val="18"/>
        </w:rPr>
        <w:t>de un</w:t>
      </w:r>
      <w:r>
        <w:rPr>
          <w:spacing w:val="-2"/>
          <w:sz w:val="18"/>
        </w:rPr>
        <w:t> </w:t>
      </w:r>
      <w:r>
        <w:rPr>
          <w:sz w:val="18"/>
        </w:rPr>
        <w:t>recurso</w:t>
      </w:r>
      <w:r>
        <w:rPr>
          <w:spacing w:val="-1"/>
          <w:sz w:val="18"/>
        </w:rPr>
        <w:t> </w:t>
      </w:r>
      <w:r>
        <w:rPr>
          <w:sz w:val="18"/>
        </w:rPr>
        <w:t>de reposición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podrá</w:t>
      </w:r>
      <w:r>
        <w:rPr>
          <w:spacing w:val="-1"/>
          <w:sz w:val="18"/>
        </w:rPr>
        <w:t> </w:t>
      </w:r>
      <w:r>
        <w:rPr>
          <w:sz w:val="18"/>
        </w:rPr>
        <w:t>interponerse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nuevo</w:t>
      </w:r>
      <w:r>
        <w:rPr>
          <w:spacing w:val="-1"/>
          <w:sz w:val="18"/>
        </w:rPr>
        <w:t> </w:t>
      </w:r>
      <w:r>
        <w:rPr>
          <w:sz w:val="18"/>
        </w:rPr>
        <w:t>dicho</w:t>
      </w:r>
      <w:r>
        <w:rPr>
          <w:spacing w:val="-3"/>
          <w:sz w:val="18"/>
        </w:rPr>
        <w:t> </w:t>
      </w:r>
      <w:r>
        <w:rPr>
          <w:sz w:val="18"/>
        </w:rPr>
        <w:t>recurso.</w:t>
      </w:r>
    </w:p>
    <w:p>
      <w:pPr>
        <w:spacing w:before="0"/>
        <w:ind w:left="218" w:right="115" w:firstLine="0"/>
        <w:jc w:val="left"/>
        <w:rPr>
          <w:sz w:val="18"/>
        </w:rPr>
      </w:pPr>
      <w:r>
        <w:rPr>
          <w:sz w:val="18"/>
        </w:rPr>
        <w:t>Así</w:t>
      </w:r>
      <w:r>
        <w:rPr>
          <w:spacing w:val="13"/>
          <w:sz w:val="18"/>
        </w:rPr>
        <w:t> </w:t>
      </w:r>
      <w:r>
        <w:rPr>
          <w:sz w:val="18"/>
        </w:rPr>
        <w:t>mismo,</w:t>
      </w:r>
      <w:r>
        <w:rPr>
          <w:spacing w:val="16"/>
          <w:sz w:val="18"/>
        </w:rPr>
        <w:t> </w:t>
      </w:r>
      <w:r>
        <w:rPr>
          <w:sz w:val="18"/>
        </w:rPr>
        <w:t>podrá</w:t>
      </w:r>
      <w:r>
        <w:rPr>
          <w:spacing w:val="15"/>
          <w:sz w:val="18"/>
        </w:rPr>
        <w:t> </w:t>
      </w:r>
      <w:r>
        <w:rPr>
          <w:sz w:val="18"/>
        </w:rPr>
        <w:t>interponerse,</w:t>
      </w:r>
      <w:r>
        <w:rPr>
          <w:spacing w:val="14"/>
          <w:sz w:val="18"/>
        </w:rPr>
        <w:t> </w:t>
      </w:r>
      <w:r>
        <w:rPr>
          <w:sz w:val="18"/>
        </w:rPr>
        <w:t>si</w:t>
      </w:r>
      <w:r>
        <w:rPr>
          <w:spacing w:val="14"/>
          <w:sz w:val="18"/>
        </w:rPr>
        <w:t> </w:t>
      </w:r>
      <w:r>
        <w:rPr>
          <w:sz w:val="18"/>
        </w:rPr>
        <w:t>resulta</w:t>
      </w:r>
      <w:r>
        <w:rPr>
          <w:spacing w:val="15"/>
          <w:sz w:val="18"/>
        </w:rPr>
        <w:t> </w:t>
      </w:r>
      <w:r>
        <w:rPr>
          <w:sz w:val="18"/>
        </w:rPr>
        <w:t>procedente,</w:t>
      </w:r>
      <w:r>
        <w:rPr>
          <w:spacing w:val="32"/>
          <w:sz w:val="18"/>
        </w:rPr>
        <w:t> </w:t>
      </w:r>
      <w:r>
        <w:rPr>
          <w:sz w:val="18"/>
        </w:rPr>
        <w:t>Recurso</w:t>
      </w:r>
      <w:r>
        <w:rPr>
          <w:spacing w:val="13"/>
          <w:sz w:val="18"/>
        </w:rPr>
        <w:t> </w:t>
      </w:r>
      <w:r>
        <w:rPr>
          <w:sz w:val="18"/>
        </w:rPr>
        <w:t>Extraordinario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Revisión</w:t>
      </w:r>
      <w:r>
        <w:rPr>
          <w:spacing w:val="30"/>
          <w:sz w:val="18"/>
        </w:rPr>
        <w:t> </w:t>
      </w:r>
      <w:r>
        <w:rPr>
          <w:sz w:val="18"/>
        </w:rPr>
        <w:t>(ante</w:t>
      </w:r>
      <w:r>
        <w:rPr>
          <w:spacing w:val="15"/>
          <w:sz w:val="18"/>
        </w:rPr>
        <w:t> </w:t>
      </w:r>
      <w:r>
        <w:rPr>
          <w:sz w:val="18"/>
        </w:rPr>
        <w:t>el</w:t>
      </w:r>
      <w:r>
        <w:rPr>
          <w:spacing w:val="14"/>
          <w:sz w:val="18"/>
        </w:rPr>
        <w:t> </w:t>
      </w:r>
      <w:r>
        <w:rPr>
          <w:sz w:val="18"/>
        </w:rPr>
        <w:t>Órgano</w:t>
      </w:r>
      <w:r>
        <w:rPr>
          <w:spacing w:val="14"/>
          <w:sz w:val="18"/>
        </w:rPr>
        <w:t> </w:t>
      </w:r>
      <w:r>
        <w:rPr>
          <w:sz w:val="18"/>
        </w:rPr>
        <w:t>administrativo</w:t>
      </w:r>
      <w:r>
        <w:rPr>
          <w:spacing w:val="-4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lo dictó),</w:t>
      </w:r>
      <w:r>
        <w:rPr>
          <w:spacing w:val="1"/>
          <w:sz w:val="18"/>
        </w:rPr>
        <w:t> </w:t>
      </w:r>
      <w:r>
        <w:rPr>
          <w:sz w:val="18"/>
        </w:rPr>
        <w:t>cuando</w:t>
      </w:r>
      <w:r>
        <w:rPr>
          <w:spacing w:val="-2"/>
          <w:sz w:val="18"/>
        </w:rPr>
        <w:t> </w:t>
      </w:r>
      <w:r>
        <w:rPr>
          <w:sz w:val="18"/>
        </w:rPr>
        <w:t>concurran</w:t>
      </w:r>
      <w:r>
        <w:rPr>
          <w:spacing w:val="-2"/>
          <w:sz w:val="18"/>
        </w:rPr>
        <w:t> </w:t>
      </w:r>
      <w:r>
        <w:rPr>
          <w:sz w:val="18"/>
        </w:rPr>
        <w:t>alguna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 circunstancias siguientes: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06" w:lineRule="exact" w:before="0" w:after="0"/>
        <w:ind w:left="403" w:right="0" w:hanging="186"/>
        <w:jc w:val="left"/>
        <w:rPr>
          <w:sz w:val="18"/>
        </w:rPr>
      </w:pP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dictarlos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hubiera</w:t>
      </w:r>
      <w:r>
        <w:rPr>
          <w:spacing w:val="-3"/>
          <w:sz w:val="18"/>
        </w:rPr>
        <w:t> </w:t>
      </w:r>
      <w:r>
        <w:rPr>
          <w:sz w:val="18"/>
        </w:rPr>
        <w:t>incurrido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error de</w:t>
      </w:r>
      <w:r>
        <w:rPr>
          <w:spacing w:val="-3"/>
          <w:sz w:val="18"/>
        </w:rPr>
        <w:t> </w:t>
      </w:r>
      <w:r>
        <w:rPr>
          <w:sz w:val="18"/>
        </w:rPr>
        <w:t>hecho,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resulte</w:t>
      </w:r>
      <w:r>
        <w:rPr>
          <w:spacing w:val="-3"/>
          <w:sz w:val="18"/>
        </w:rPr>
        <w:t> </w:t>
      </w:r>
      <w:r>
        <w:rPr>
          <w:sz w:val="18"/>
        </w:rPr>
        <w:t>de los</w:t>
      </w:r>
      <w:r>
        <w:rPr>
          <w:spacing w:val="-2"/>
          <w:sz w:val="18"/>
        </w:rPr>
        <w:t> </w:t>
      </w:r>
      <w:r>
        <w:rPr>
          <w:sz w:val="18"/>
        </w:rPr>
        <w:t>propios</w:t>
      </w:r>
      <w:r>
        <w:rPr>
          <w:spacing w:val="-2"/>
          <w:sz w:val="18"/>
        </w:rPr>
        <w:t> </w:t>
      </w:r>
      <w:r>
        <w:rPr>
          <w:sz w:val="18"/>
        </w:rPr>
        <w:t>documentos</w:t>
      </w:r>
      <w:r>
        <w:rPr>
          <w:spacing w:val="-1"/>
          <w:sz w:val="18"/>
        </w:rPr>
        <w:t> </w:t>
      </w:r>
      <w:r>
        <w:rPr>
          <w:sz w:val="18"/>
        </w:rPr>
        <w:t>incorporados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expediente.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2" w:after="0"/>
        <w:ind w:left="218" w:right="117" w:firstLine="0"/>
        <w:jc w:val="left"/>
        <w:rPr>
          <w:sz w:val="18"/>
        </w:rPr>
      </w:pPr>
      <w:r>
        <w:rPr>
          <w:sz w:val="18"/>
        </w:rPr>
        <w:t>Que</w:t>
      </w:r>
      <w:r>
        <w:rPr>
          <w:spacing w:val="22"/>
          <w:sz w:val="18"/>
        </w:rPr>
        <w:t> </w:t>
      </w:r>
      <w:r>
        <w:rPr>
          <w:sz w:val="18"/>
        </w:rPr>
        <w:t>aparezcan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aporten</w:t>
      </w:r>
      <w:r>
        <w:rPr>
          <w:spacing w:val="25"/>
          <w:sz w:val="18"/>
        </w:rPr>
        <w:t> </w:t>
      </w:r>
      <w:r>
        <w:rPr>
          <w:sz w:val="18"/>
        </w:rPr>
        <w:t>documentos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valor</w:t>
      </w:r>
      <w:r>
        <w:rPr>
          <w:spacing w:val="24"/>
          <w:sz w:val="18"/>
        </w:rPr>
        <w:t> </w:t>
      </w:r>
      <w:r>
        <w:rPr>
          <w:sz w:val="18"/>
        </w:rPr>
        <w:t>esencial</w:t>
      </w:r>
      <w:r>
        <w:rPr>
          <w:spacing w:val="25"/>
          <w:sz w:val="18"/>
        </w:rPr>
        <w:t> </w:t>
      </w:r>
      <w:r>
        <w:rPr>
          <w:sz w:val="18"/>
        </w:rPr>
        <w:t>para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4"/>
          <w:sz w:val="18"/>
        </w:rPr>
        <w:t> </w:t>
      </w:r>
      <w:r>
        <w:rPr>
          <w:sz w:val="18"/>
        </w:rPr>
        <w:t>resolución</w:t>
      </w:r>
      <w:r>
        <w:rPr>
          <w:spacing w:val="23"/>
          <w:sz w:val="18"/>
        </w:rPr>
        <w:t> </w:t>
      </w:r>
      <w:r>
        <w:rPr>
          <w:sz w:val="18"/>
        </w:rPr>
        <w:t>del</w:t>
      </w:r>
      <w:r>
        <w:rPr>
          <w:spacing w:val="25"/>
          <w:sz w:val="18"/>
        </w:rPr>
        <w:t> </w:t>
      </w:r>
      <w:r>
        <w:rPr>
          <w:sz w:val="18"/>
        </w:rPr>
        <w:t>asunto</w:t>
      </w:r>
      <w:r>
        <w:rPr>
          <w:spacing w:val="23"/>
          <w:sz w:val="18"/>
        </w:rPr>
        <w:t> </w:t>
      </w:r>
      <w:r>
        <w:rPr>
          <w:sz w:val="18"/>
        </w:rPr>
        <w:t>que,</w:t>
      </w:r>
      <w:r>
        <w:rPr>
          <w:spacing w:val="26"/>
          <w:sz w:val="18"/>
        </w:rPr>
        <w:t> </w:t>
      </w:r>
      <w:r>
        <w:rPr>
          <w:sz w:val="18"/>
        </w:rPr>
        <w:t>aunque</w:t>
      </w:r>
      <w:r>
        <w:rPr>
          <w:spacing w:val="24"/>
          <w:sz w:val="18"/>
        </w:rPr>
        <w:t> </w:t>
      </w:r>
      <w:r>
        <w:rPr>
          <w:sz w:val="18"/>
        </w:rPr>
        <w:t>sean</w:t>
      </w:r>
      <w:r>
        <w:rPr>
          <w:spacing w:val="25"/>
          <w:sz w:val="18"/>
        </w:rPr>
        <w:t> </w:t>
      </w:r>
      <w:r>
        <w:rPr>
          <w:sz w:val="18"/>
        </w:rPr>
        <w:t>posteriores,</w:t>
      </w:r>
      <w:r>
        <w:rPr>
          <w:spacing w:val="-42"/>
          <w:sz w:val="18"/>
        </w:rPr>
        <w:t> </w:t>
      </w:r>
      <w:r>
        <w:rPr>
          <w:sz w:val="18"/>
        </w:rPr>
        <w:t>evidencien el</w:t>
      </w:r>
      <w:r>
        <w:rPr>
          <w:spacing w:val="-2"/>
          <w:sz w:val="18"/>
        </w:rPr>
        <w:t> </w:t>
      </w:r>
      <w:r>
        <w:rPr>
          <w:sz w:val="18"/>
        </w:rPr>
        <w:t>error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resolución</w:t>
      </w:r>
      <w:r>
        <w:rPr>
          <w:spacing w:val="1"/>
          <w:sz w:val="18"/>
        </w:rPr>
        <w:t> </w:t>
      </w:r>
      <w:r>
        <w:rPr>
          <w:sz w:val="18"/>
        </w:rPr>
        <w:t>recurrida.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0" w:after="0"/>
        <w:ind w:left="218" w:right="116" w:firstLine="0"/>
        <w:jc w:val="left"/>
        <w:rPr>
          <w:sz w:val="18"/>
        </w:rPr>
      </w:pP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en</w:t>
      </w:r>
      <w:r>
        <w:rPr>
          <w:spacing w:val="28"/>
          <w:sz w:val="18"/>
        </w:rPr>
        <w:t> </w:t>
      </w:r>
      <w:r>
        <w:rPr>
          <w:sz w:val="18"/>
        </w:rPr>
        <w:t>la</w:t>
      </w:r>
      <w:r>
        <w:rPr>
          <w:spacing w:val="29"/>
          <w:sz w:val="18"/>
        </w:rPr>
        <w:t> </w:t>
      </w:r>
      <w:r>
        <w:rPr>
          <w:sz w:val="18"/>
        </w:rPr>
        <w:t>resolución</w:t>
      </w:r>
      <w:r>
        <w:rPr>
          <w:spacing w:val="28"/>
          <w:sz w:val="18"/>
        </w:rPr>
        <w:t> </w:t>
      </w:r>
      <w:r>
        <w:rPr>
          <w:sz w:val="18"/>
        </w:rPr>
        <w:t>hayan</w:t>
      </w:r>
      <w:r>
        <w:rPr>
          <w:spacing w:val="27"/>
          <w:sz w:val="18"/>
        </w:rPr>
        <w:t> </w:t>
      </w:r>
      <w:r>
        <w:rPr>
          <w:sz w:val="18"/>
        </w:rPr>
        <w:t>influido</w:t>
      </w:r>
      <w:r>
        <w:rPr>
          <w:spacing w:val="28"/>
          <w:sz w:val="18"/>
        </w:rPr>
        <w:t> </w:t>
      </w:r>
      <w:r>
        <w:rPr>
          <w:sz w:val="18"/>
        </w:rPr>
        <w:t>esencialmente</w:t>
      </w:r>
      <w:r>
        <w:rPr>
          <w:spacing w:val="27"/>
          <w:sz w:val="18"/>
        </w:rPr>
        <w:t> </w:t>
      </w:r>
      <w:r>
        <w:rPr>
          <w:sz w:val="18"/>
        </w:rPr>
        <w:t>documentos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8"/>
          <w:sz w:val="18"/>
        </w:rPr>
        <w:t> </w:t>
      </w:r>
      <w:r>
        <w:rPr>
          <w:sz w:val="18"/>
        </w:rPr>
        <w:t>testimonios</w:t>
      </w:r>
      <w:r>
        <w:rPr>
          <w:spacing w:val="28"/>
          <w:sz w:val="18"/>
        </w:rPr>
        <w:t> </w:t>
      </w:r>
      <w:r>
        <w:rPr>
          <w:sz w:val="18"/>
        </w:rPr>
        <w:t>declarados</w:t>
      </w:r>
      <w:r>
        <w:rPr>
          <w:spacing w:val="29"/>
          <w:sz w:val="18"/>
        </w:rPr>
        <w:t> </w:t>
      </w:r>
      <w:r>
        <w:rPr>
          <w:sz w:val="18"/>
        </w:rPr>
        <w:t>falsos</w:t>
      </w:r>
      <w:r>
        <w:rPr>
          <w:spacing w:val="26"/>
          <w:sz w:val="18"/>
        </w:rPr>
        <w:t> </w:t>
      </w:r>
      <w:r>
        <w:rPr>
          <w:sz w:val="18"/>
        </w:rPr>
        <w:t>por</w:t>
      </w:r>
      <w:r>
        <w:rPr>
          <w:spacing w:val="29"/>
          <w:sz w:val="18"/>
        </w:rPr>
        <w:t> </w:t>
      </w:r>
      <w:r>
        <w:rPr>
          <w:sz w:val="18"/>
        </w:rPr>
        <w:t>sentencia</w:t>
      </w:r>
      <w:r>
        <w:rPr>
          <w:spacing w:val="29"/>
          <w:sz w:val="18"/>
        </w:rPr>
        <w:t> </w:t>
      </w:r>
      <w:r>
        <w:rPr>
          <w:sz w:val="18"/>
        </w:rPr>
        <w:t>judicial</w:t>
      </w:r>
      <w:r>
        <w:rPr>
          <w:spacing w:val="-42"/>
          <w:sz w:val="18"/>
        </w:rPr>
        <w:t> </w:t>
      </w:r>
      <w:r>
        <w:rPr>
          <w:sz w:val="18"/>
        </w:rPr>
        <w:t>firme, anterior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posterior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aquella</w:t>
      </w:r>
      <w:r>
        <w:rPr>
          <w:spacing w:val="-1"/>
          <w:sz w:val="18"/>
        </w:rPr>
        <w:t> </w:t>
      </w:r>
      <w:r>
        <w:rPr>
          <w:sz w:val="18"/>
        </w:rPr>
        <w:t>resolución.</w:t>
      </w: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40" w:lineRule="auto" w:before="0" w:after="0"/>
        <w:ind w:left="218" w:right="115" w:firstLine="0"/>
        <w:jc w:val="left"/>
        <w:rPr>
          <w:sz w:val="18"/>
        </w:rPr>
      </w:pP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resolución</w:t>
      </w:r>
      <w:r>
        <w:rPr>
          <w:spacing w:val="4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hubiese</w:t>
      </w:r>
      <w:r>
        <w:rPr>
          <w:spacing w:val="5"/>
          <w:sz w:val="18"/>
        </w:rPr>
        <w:t> </w:t>
      </w:r>
      <w:r>
        <w:rPr>
          <w:sz w:val="18"/>
        </w:rPr>
        <w:t>dictado</w:t>
      </w:r>
      <w:r>
        <w:rPr>
          <w:spacing w:val="3"/>
          <w:sz w:val="18"/>
        </w:rPr>
        <w:t> </w:t>
      </w:r>
      <w:r>
        <w:rPr>
          <w:sz w:val="18"/>
        </w:rPr>
        <w:t>como</w:t>
      </w:r>
      <w:r>
        <w:rPr>
          <w:spacing w:val="4"/>
          <w:sz w:val="18"/>
        </w:rPr>
        <w:t> </w:t>
      </w:r>
      <w:r>
        <w:rPr>
          <w:sz w:val="18"/>
        </w:rPr>
        <w:t>consecuencia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prevaricación,</w:t>
      </w:r>
      <w:r>
        <w:rPr>
          <w:spacing w:val="2"/>
          <w:sz w:val="18"/>
        </w:rPr>
        <w:t> </w:t>
      </w:r>
      <w:r>
        <w:rPr>
          <w:sz w:val="18"/>
        </w:rPr>
        <w:t>cohecho,</w:t>
      </w:r>
      <w:r>
        <w:rPr>
          <w:spacing w:val="3"/>
          <w:sz w:val="18"/>
        </w:rPr>
        <w:t> </w:t>
      </w:r>
      <w:r>
        <w:rPr>
          <w:sz w:val="18"/>
        </w:rPr>
        <w:t>violencia,</w:t>
      </w:r>
      <w:r>
        <w:rPr>
          <w:spacing w:val="2"/>
          <w:sz w:val="18"/>
        </w:rPr>
        <w:t> </w:t>
      </w:r>
      <w:r>
        <w:rPr>
          <w:sz w:val="18"/>
        </w:rPr>
        <w:t>maquinación</w:t>
      </w:r>
      <w:r>
        <w:rPr>
          <w:spacing w:val="2"/>
          <w:sz w:val="18"/>
        </w:rPr>
        <w:t> </w:t>
      </w:r>
      <w:r>
        <w:rPr>
          <w:sz w:val="18"/>
        </w:rPr>
        <w:t>fraudulenta</w:t>
      </w:r>
      <w:r>
        <w:rPr>
          <w:spacing w:val="3"/>
          <w:sz w:val="18"/>
        </w:rPr>
        <w:t> </w:t>
      </w:r>
      <w:r>
        <w:rPr>
          <w:sz w:val="18"/>
        </w:rPr>
        <w:t>u</w:t>
      </w:r>
      <w:r>
        <w:rPr>
          <w:spacing w:val="1"/>
          <w:sz w:val="18"/>
        </w:rPr>
        <w:t> </w:t>
      </w:r>
      <w:r>
        <w:rPr>
          <w:sz w:val="18"/>
        </w:rPr>
        <w:t>otra</w:t>
      </w:r>
      <w:r>
        <w:rPr>
          <w:spacing w:val="-2"/>
          <w:sz w:val="18"/>
        </w:rPr>
        <w:t> </w:t>
      </w:r>
      <w:r>
        <w:rPr>
          <w:sz w:val="18"/>
        </w:rPr>
        <w:t>conducta</w:t>
      </w:r>
      <w:r>
        <w:rPr>
          <w:spacing w:val="1"/>
          <w:sz w:val="18"/>
        </w:rPr>
        <w:t> </w:t>
      </w:r>
      <w:r>
        <w:rPr>
          <w:sz w:val="18"/>
        </w:rPr>
        <w:t>punible</w:t>
      </w:r>
      <w:r>
        <w:rPr>
          <w:spacing w:val="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haya</w:t>
      </w:r>
      <w:r>
        <w:rPr>
          <w:spacing w:val="-1"/>
          <w:sz w:val="18"/>
        </w:rPr>
        <w:t> </w:t>
      </w:r>
      <w:r>
        <w:rPr>
          <w:sz w:val="18"/>
        </w:rPr>
        <w:t>declarado</w:t>
      </w:r>
      <w:r>
        <w:rPr>
          <w:spacing w:val="-3"/>
          <w:sz w:val="18"/>
        </w:rPr>
        <w:t> </w:t>
      </w:r>
      <w:r>
        <w:rPr>
          <w:sz w:val="18"/>
        </w:rPr>
        <w:t>así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virtud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sentencia</w:t>
      </w:r>
      <w:r>
        <w:rPr>
          <w:spacing w:val="-1"/>
          <w:sz w:val="18"/>
        </w:rPr>
        <w:t> </w:t>
      </w:r>
      <w:r>
        <w:rPr>
          <w:sz w:val="18"/>
        </w:rPr>
        <w:t>judicial</w:t>
      </w:r>
      <w:r>
        <w:rPr>
          <w:spacing w:val="2"/>
          <w:sz w:val="18"/>
        </w:rPr>
        <w:t> </w:t>
      </w:r>
      <w:r>
        <w:rPr>
          <w:sz w:val="18"/>
        </w:rPr>
        <w:t>firme.</w:t>
      </w:r>
    </w:p>
    <w:p>
      <w:pPr>
        <w:spacing w:before="0"/>
        <w:ind w:left="218" w:right="115" w:firstLine="0"/>
        <w:jc w:val="both"/>
        <w:rPr>
          <w:sz w:val="18"/>
        </w:rPr>
      </w:pPr>
      <w:r>
        <w:rPr>
          <w:sz w:val="18"/>
        </w:rPr>
        <w:t>El Recurso Extraordinario de Revisión se interpondrá, cuando se trate de la causa primera, dentro del plazo de CUATRO</w:t>
      </w:r>
      <w:r>
        <w:rPr>
          <w:spacing w:val="1"/>
          <w:sz w:val="18"/>
        </w:rPr>
        <w:t> </w:t>
      </w:r>
      <w:r>
        <w:rPr>
          <w:sz w:val="18"/>
        </w:rPr>
        <w:t>AÑOS siguientes a la fecha de la notificación de la resolución impugnada, En los demás casos, el plazo será de</w:t>
      </w:r>
      <w:r>
        <w:rPr>
          <w:spacing w:val="46"/>
          <w:sz w:val="18"/>
        </w:rPr>
        <w:t> </w:t>
      </w:r>
      <w:r>
        <w:rPr>
          <w:sz w:val="18"/>
        </w:rPr>
        <w:t>TRES</w:t>
      </w:r>
      <w:r>
        <w:rPr>
          <w:spacing w:val="1"/>
          <w:sz w:val="18"/>
        </w:rPr>
        <w:t> </w:t>
      </w:r>
      <w:r>
        <w:rPr>
          <w:sz w:val="18"/>
        </w:rPr>
        <w:t>MESES a contar desde el conocimiento de los documentos o desde que la sentencia judicial quedó firme, de acuerdo a lo</w:t>
      </w:r>
      <w:r>
        <w:rPr>
          <w:spacing w:val="1"/>
          <w:sz w:val="18"/>
        </w:rPr>
        <w:t> </w:t>
      </w:r>
      <w:r>
        <w:rPr>
          <w:sz w:val="18"/>
        </w:rPr>
        <w:t>dispuesto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artículo</w:t>
      </w:r>
      <w:r>
        <w:rPr>
          <w:spacing w:val="1"/>
          <w:sz w:val="18"/>
        </w:rPr>
        <w:t> </w:t>
      </w:r>
      <w:r>
        <w:rPr>
          <w:sz w:val="18"/>
        </w:rPr>
        <w:t>125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Ley</w:t>
      </w:r>
      <w:r>
        <w:rPr>
          <w:spacing w:val="1"/>
          <w:sz w:val="18"/>
        </w:rPr>
        <w:t> </w:t>
      </w:r>
      <w:r>
        <w:rPr>
          <w:sz w:val="18"/>
        </w:rPr>
        <w:t>39/2015,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octubre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Procedimiento</w:t>
      </w:r>
      <w:r>
        <w:rPr>
          <w:spacing w:val="1"/>
          <w:sz w:val="18"/>
        </w:rPr>
        <w:t> </w:t>
      </w:r>
      <w:r>
        <w:rPr>
          <w:sz w:val="18"/>
        </w:rPr>
        <w:t>Administrativo</w:t>
      </w:r>
      <w:r>
        <w:rPr>
          <w:spacing w:val="1"/>
          <w:sz w:val="18"/>
        </w:rPr>
        <w:t> </w:t>
      </w:r>
      <w:r>
        <w:rPr>
          <w:sz w:val="18"/>
        </w:rPr>
        <w:t>Común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Administraciones</w:t>
      </w:r>
      <w:r>
        <w:rPr>
          <w:spacing w:val="-1"/>
          <w:sz w:val="18"/>
        </w:rPr>
        <w:t> </w:t>
      </w:r>
      <w:r>
        <w:rPr>
          <w:sz w:val="18"/>
        </w:rPr>
        <w:t>Publicas.</w:t>
      </w:r>
    </w:p>
    <w:p>
      <w:pPr>
        <w:spacing w:before="0"/>
        <w:ind w:left="218" w:right="115" w:firstLine="0"/>
        <w:jc w:val="both"/>
        <w:rPr>
          <w:sz w:val="18"/>
        </w:rPr>
      </w:pPr>
      <w:r>
        <w:rPr>
          <w:sz w:val="18"/>
        </w:rPr>
        <w:t>Transcurrido el plazo de tres meses desde la interposición del Recurso Extraordinario de Revisión sin que recaiga resolución,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entenderá</w:t>
      </w:r>
      <w:r>
        <w:rPr>
          <w:spacing w:val="1"/>
          <w:sz w:val="18"/>
        </w:rPr>
        <w:t> </w:t>
      </w:r>
      <w:r>
        <w:rPr>
          <w:sz w:val="18"/>
        </w:rPr>
        <w:t>desestimado,</w:t>
      </w:r>
      <w:r>
        <w:rPr>
          <w:spacing w:val="1"/>
          <w:sz w:val="18"/>
        </w:rPr>
        <w:t> </w:t>
      </w:r>
      <w:r>
        <w:rPr>
          <w:sz w:val="18"/>
        </w:rPr>
        <w:t>quedando</w:t>
      </w:r>
      <w:r>
        <w:rPr>
          <w:spacing w:val="1"/>
          <w:sz w:val="18"/>
        </w:rPr>
        <w:t> </w:t>
      </w:r>
      <w:r>
        <w:rPr>
          <w:sz w:val="18"/>
        </w:rPr>
        <w:t>expedita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vía</w:t>
      </w:r>
      <w:r>
        <w:rPr>
          <w:spacing w:val="1"/>
          <w:sz w:val="18"/>
        </w:rPr>
        <w:t> </w:t>
      </w:r>
      <w:r>
        <w:rPr>
          <w:sz w:val="18"/>
        </w:rPr>
        <w:t>jurisdiccional</w:t>
      </w:r>
      <w:r>
        <w:rPr>
          <w:spacing w:val="1"/>
          <w:sz w:val="18"/>
        </w:rPr>
        <w:t> </w:t>
      </w:r>
      <w:r>
        <w:rPr>
          <w:sz w:val="18"/>
        </w:rPr>
        <w:t>Contencioso-Administrativa,</w:t>
      </w:r>
      <w:r>
        <w:rPr>
          <w:spacing w:val="1"/>
          <w:sz w:val="18"/>
        </w:rPr>
        <w:t> </w:t>
      </w:r>
      <w:r>
        <w:rPr>
          <w:sz w:val="18"/>
        </w:rPr>
        <w:t>ante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Juzgado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Contencioso</w:t>
      </w:r>
      <w:r>
        <w:rPr>
          <w:spacing w:val="1"/>
          <w:sz w:val="18"/>
        </w:rPr>
        <w:t> </w:t>
      </w:r>
      <w:r>
        <w:rPr>
          <w:sz w:val="18"/>
        </w:rPr>
        <w:t>Administrativo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Palmas,</w:t>
      </w:r>
      <w:r>
        <w:rPr>
          <w:spacing w:val="1"/>
          <w:sz w:val="18"/>
        </w:rPr>
        <w:t> </w:t>
      </w:r>
      <w:r>
        <w:rPr>
          <w:sz w:val="18"/>
        </w:rPr>
        <w:t>teniendo</w:t>
      </w:r>
      <w:r>
        <w:rPr>
          <w:spacing w:val="1"/>
          <w:sz w:val="18"/>
        </w:rPr>
        <w:t> </w:t>
      </w:r>
      <w:r>
        <w:rPr>
          <w:sz w:val="18"/>
        </w:rPr>
        <w:t>un</w:t>
      </w:r>
      <w:r>
        <w:rPr>
          <w:spacing w:val="1"/>
          <w:sz w:val="18"/>
        </w:rPr>
        <w:t> </w:t>
      </w:r>
      <w:r>
        <w:rPr>
          <w:sz w:val="18"/>
        </w:rPr>
        <w:t>plazo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SEIS</w:t>
      </w:r>
      <w:r>
        <w:rPr>
          <w:spacing w:val="1"/>
          <w:sz w:val="18"/>
        </w:rPr>
        <w:t> </w:t>
      </w:r>
      <w:r>
        <w:rPr>
          <w:sz w:val="18"/>
        </w:rPr>
        <w:t>MESES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interposición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45"/>
          <w:sz w:val="18"/>
        </w:rPr>
        <w:t> </w:t>
      </w:r>
      <w:r>
        <w:rPr>
          <w:sz w:val="18"/>
        </w:rPr>
        <w:t>Recurso</w:t>
      </w:r>
      <w:r>
        <w:rPr>
          <w:spacing w:val="1"/>
          <w:sz w:val="18"/>
        </w:rPr>
        <w:t> </w:t>
      </w:r>
      <w:r>
        <w:rPr>
          <w:sz w:val="18"/>
        </w:rPr>
        <w:t>Contencioso</w:t>
      </w:r>
      <w:r>
        <w:rPr>
          <w:spacing w:val="-3"/>
          <w:sz w:val="18"/>
        </w:rPr>
        <w:t> </w:t>
      </w:r>
      <w:r>
        <w:rPr>
          <w:sz w:val="18"/>
        </w:rPr>
        <w:t>Administrativo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partir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señalado anteriormente.</w:t>
      </w:r>
    </w:p>
    <w:p>
      <w:pPr>
        <w:spacing w:before="0"/>
        <w:ind w:left="218" w:right="115" w:firstLine="0"/>
        <w:jc w:val="both"/>
        <w:rPr>
          <w:sz w:val="18"/>
        </w:rPr>
      </w:pPr>
      <w:r>
        <w:rPr>
          <w:sz w:val="18"/>
        </w:rPr>
        <w:t>Si no se interpone Recurso Extraordinario de Revisión o si éste ha sido resuelto de forma expresa, el plazo de interposición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Recurso contencioso Administrativo</w:t>
      </w:r>
      <w:r>
        <w:rPr>
          <w:spacing w:val="-3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-1"/>
          <w:sz w:val="18"/>
        </w:rPr>
        <w:t> </w:t>
      </w:r>
      <w:r>
        <w:rPr>
          <w:sz w:val="18"/>
        </w:rPr>
        <w:t>MESES,</w:t>
      </w:r>
      <w:r>
        <w:rPr>
          <w:spacing w:val="1"/>
          <w:sz w:val="18"/>
        </w:rPr>
        <w:t> </w:t>
      </w:r>
      <w:r>
        <w:rPr>
          <w:sz w:val="18"/>
        </w:rPr>
        <w:t>y deberá</w:t>
      </w:r>
      <w:r>
        <w:rPr>
          <w:spacing w:val="1"/>
          <w:sz w:val="18"/>
        </w:rPr>
        <w:t> </w:t>
      </w:r>
      <w:r>
        <w:rPr>
          <w:sz w:val="18"/>
        </w:rPr>
        <w:t>contarse:</w:t>
      </w:r>
    </w:p>
    <w:p>
      <w:pPr>
        <w:spacing w:before="0"/>
        <w:ind w:left="218" w:right="115" w:firstLine="0"/>
        <w:jc w:val="both"/>
        <w:rPr>
          <w:sz w:val="18"/>
        </w:rPr>
      </w:pPr>
      <w:r>
        <w:rPr>
          <w:sz w:val="18"/>
        </w:rPr>
        <w:t>Cuando</w:t>
      </w:r>
      <w:r>
        <w:rPr>
          <w:spacing w:val="3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acto</w:t>
      </w:r>
      <w:r>
        <w:rPr>
          <w:spacing w:val="1"/>
          <w:sz w:val="18"/>
        </w:rPr>
        <w:t> </w:t>
      </w:r>
      <w:r>
        <w:rPr>
          <w:sz w:val="18"/>
        </w:rPr>
        <w:t>impugnado</w:t>
      </w:r>
      <w:r>
        <w:rPr>
          <w:spacing w:val="5"/>
          <w:sz w:val="18"/>
        </w:rPr>
        <w:t> </w:t>
      </w:r>
      <w:r>
        <w:rPr>
          <w:sz w:val="18"/>
        </w:rPr>
        <w:t>deba</w:t>
      </w:r>
      <w:r>
        <w:rPr>
          <w:spacing w:val="4"/>
          <w:sz w:val="18"/>
        </w:rPr>
        <w:t> </w:t>
      </w:r>
      <w:r>
        <w:rPr>
          <w:sz w:val="18"/>
        </w:rPr>
        <w:t>notificarse</w:t>
      </w:r>
      <w:r>
        <w:rPr>
          <w:spacing w:val="2"/>
          <w:sz w:val="18"/>
        </w:rPr>
        <w:t> </w:t>
      </w:r>
      <w:r>
        <w:rPr>
          <w:sz w:val="18"/>
        </w:rPr>
        <w:t>personalmente</w:t>
      </w:r>
      <w:r>
        <w:rPr>
          <w:spacing w:val="4"/>
          <w:sz w:val="18"/>
        </w:rPr>
        <w:t> </w:t>
      </w:r>
      <w:r>
        <w:rPr>
          <w:sz w:val="18"/>
        </w:rPr>
        <w:t>desde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día</w:t>
      </w:r>
      <w:r>
        <w:rPr>
          <w:spacing w:val="5"/>
          <w:sz w:val="18"/>
        </w:rPr>
        <w:t> </w:t>
      </w:r>
      <w:r>
        <w:rPr>
          <w:sz w:val="18"/>
        </w:rPr>
        <w:t>siguiente</w:t>
      </w:r>
      <w:r>
        <w:rPr>
          <w:spacing w:val="4"/>
          <w:sz w:val="18"/>
        </w:rPr>
        <w:t> </w:t>
      </w:r>
      <w:r>
        <w:rPr>
          <w:sz w:val="18"/>
        </w:rPr>
        <w:t>al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última</w:t>
      </w:r>
      <w:r>
        <w:rPr>
          <w:spacing w:val="4"/>
          <w:sz w:val="18"/>
        </w:rPr>
        <w:t> </w:t>
      </w:r>
      <w:r>
        <w:rPr>
          <w:sz w:val="18"/>
        </w:rPr>
        <w:t>publicación</w:t>
      </w:r>
      <w:r>
        <w:rPr>
          <w:spacing w:val="5"/>
          <w:sz w:val="18"/>
        </w:rPr>
        <w:t> </w:t>
      </w:r>
      <w:r>
        <w:rPr>
          <w:sz w:val="18"/>
        </w:rPr>
        <w:t>oficial</w:t>
      </w:r>
      <w:r>
        <w:rPr>
          <w:spacing w:val="3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acto</w:t>
      </w:r>
      <w:r>
        <w:rPr>
          <w:spacing w:val="1"/>
          <w:sz w:val="18"/>
        </w:rPr>
        <w:t> </w:t>
      </w:r>
      <w:r>
        <w:rPr>
          <w:sz w:val="18"/>
        </w:rPr>
        <w:t>o disposición siguiente al de la notificación. En el caso en que no proceda la notificación personal desde el siguiente al de la</w:t>
      </w:r>
      <w:r>
        <w:rPr>
          <w:spacing w:val="1"/>
          <w:sz w:val="18"/>
        </w:rPr>
        <w:t> </w:t>
      </w:r>
      <w:r>
        <w:rPr>
          <w:sz w:val="18"/>
        </w:rPr>
        <w:t>última</w:t>
      </w:r>
      <w:r>
        <w:rPr>
          <w:spacing w:val="-2"/>
          <w:sz w:val="18"/>
        </w:rPr>
        <w:t> </w:t>
      </w:r>
      <w:r>
        <w:rPr>
          <w:sz w:val="18"/>
        </w:rPr>
        <w:t>publicación oficial</w:t>
      </w:r>
      <w:r>
        <w:rPr>
          <w:spacing w:val="-2"/>
          <w:sz w:val="18"/>
        </w:rPr>
        <w:t> </w:t>
      </w:r>
      <w:r>
        <w:rPr>
          <w:sz w:val="18"/>
        </w:rPr>
        <w:t>del acto o</w:t>
      </w:r>
      <w:r>
        <w:rPr>
          <w:spacing w:val="1"/>
          <w:sz w:val="18"/>
        </w:rPr>
        <w:t> </w:t>
      </w:r>
      <w:r>
        <w:rPr>
          <w:sz w:val="18"/>
        </w:rPr>
        <w:t>disposición.</w:t>
      </w:r>
    </w:p>
    <w:p>
      <w:pPr>
        <w:spacing w:line="205" w:lineRule="exact" w:before="0"/>
        <w:ind w:left="218" w:right="0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obstante,</w:t>
      </w:r>
      <w:r>
        <w:rPr>
          <w:spacing w:val="-1"/>
          <w:sz w:val="18"/>
        </w:rPr>
        <w:t> </w:t>
      </w:r>
      <w:r>
        <w:rPr>
          <w:sz w:val="18"/>
        </w:rPr>
        <w:t>podrá</w:t>
      </w:r>
      <w:r>
        <w:rPr>
          <w:spacing w:val="-2"/>
          <w:sz w:val="18"/>
        </w:rPr>
        <w:t> </w:t>
      </w:r>
      <w:r>
        <w:rPr>
          <w:sz w:val="18"/>
        </w:rPr>
        <w:t>interponer</w:t>
      </w:r>
      <w:r>
        <w:rPr>
          <w:spacing w:val="-3"/>
          <w:sz w:val="18"/>
        </w:rPr>
        <w:t> </w:t>
      </w:r>
      <w:r>
        <w:rPr>
          <w:sz w:val="18"/>
        </w:rPr>
        <w:t>cualquier</w:t>
      </w:r>
      <w:r>
        <w:rPr>
          <w:spacing w:val="-2"/>
          <w:sz w:val="18"/>
        </w:rPr>
        <w:t> </w:t>
      </w:r>
      <w:r>
        <w:rPr>
          <w:sz w:val="18"/>
        </w:rPr>
        <w:t>otro</w:t>
      </w:r>
      <w:r>
        <w:rPr>
          <w:spacing w:val="-1"/>
          <w:sz w:val="18"/>
        </w:rPr>
        <w:t> </w:t>
      </w:r>
      <w:r>
        <w:rPr>
          <w:sz w:val="18"/>
        </w:rPr>
        <w:t>recurso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estime</w:t>
      </w:r>
      <w:r>
        <w:rPr>
          <w:spacing w:val="-3"/>
          <w:sz w:val="18"/>
        </w:rPr>
        <w:t> </w:t>
      </w:r>
      <w:r>
        <w:rPr>
          <w:sz w:val="18"/>
        </w:rPr>
        <w:t>procedente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derecho.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2783233</wp:posOffset>
            </wp:positionH>
            <wp:positionV relativeFrom="paragraph">
              <wp:posOffset>337960</wp:posOffset>
            </wp:positionV>
            <wp:extent cx="833454" cy="277367"/>
            <wp:effectExtent l="0" t="0" r="0" b="0"/>
            <wp:wrapTopAndBottom/>
            <wp:docPr id="2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454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3786802</wp:posOffset>
            </wp:positionH>
            <wp:positionV relativeFrom="paragraph">
              <wp:posOffset>232392</wp:posOffset>
            </wp:positionV>
            <wp:extent cx="998310" cy="366712"/>
            <wp:effectExtent l="0" t="0" r="0" b="0"/>
            <wp:wrapTopAndBottom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31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27"/>
      <w:footerReference w:type="default" r:id="rId28"/>
      <w:pgSz w:w="11910" w:h="16840"/>
      <w:pgMar w:header="0" w:footer="877" w:top="880" w:bottom="1060" w:left="12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7504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46752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462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45728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452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5968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54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4944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3920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1872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50848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49824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48800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84.080017pt;width:454.7pt;height:29.55pt;mso-position-horizontal-relative:page;mso-position-vertical-relative:page;z-index:-15947776" coordorigin="1406,15682" coordsize="9094,591" path="m10500,15682l10476,15682,10476,15703,10476,16250,1430,16250,1430,15703,10476,15703,10476,15682,1406,15682,1406,15701,1406,15703,1406,16250,1406,16253,1406,16272,10500,16272,10500,16253,10500,16250,10500,15703,10500,15701,10500,156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679413pt;margin-top:787.08374pt;width:448.7pt;height:20.25pt;mso-position-horizontal-relative:page;mso-position-vertical-relative:page;z-index:-15947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firmado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electrónicamente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(RD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1671/2009).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autenticidad</w:t>
                </w:r>
                <w:r>
                  <w:rPr>
                    <w:rFonts w:ascii="Arial MT" w:hAnsi="Arial MT"/>
                    <w:spacing w:val="5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este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documento</w:t>
                </w:r>
                <w:r>
                  <w:rPr>
                    <w:rFonts w:ascii="Arial MT" w:hAnsi="Arial MT"/>
                    <w:spacing w:val="9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puede</w:t>
                </w:r>
                <w:r>
                  <w:rPr>
                    <w:rFonts w:ascii="Arial MT" w:hAnsi="Arial MT"/>
                    <w:spacing w:val="7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ser</w:t>
                </w:r>
                <w:r>
                  <w:rPr>
                    <w:rFonts w:ascii="Arial MT" w:hAnsi="Arial MT"/>
                    <w:spacing w:val="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comprobada</w:t>
                </w:r>
                <w:r>
                  <w:rPr>
                    <w:rFonts w:ascii="Arial MT" w:hAnsi="Arial MT"/>
                    <w:spacing w:val="6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mediante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CSV:</w:t>
                </w:r>
                <w:r>
                  <w:rPr>
                    <w:rFonts w:ascii="Arial MT" w:hAnsi="Arial MT"/>
                    <w:spacing w:val="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13522336323524366763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en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16"/>
                    <w:u w:val="single" w:color="0000FF"/>
                  </w:rPr>
                  <w:t>https://sede.puertodelrosario.org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681107pt;margin-top:56.058445pt;width:194.8pt;height:15.45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z w:val="24"/>
                  </w:rPr>
                  <w:t>Ayuntamiento</w:t>
                </w:r>
                <w:r>
                  <w:rPr>
                    <w:rFonts w:ascii="Arial MT"/>
                    <w:spacing w:val="-5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</w:t>
                </w:r>
                <w:r>
                  <w:rPr>
                    <w:rFonts w:ascii="Arial MT"/>
                    <w:spacing w:val="-4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Puerto</w:t>
                </w:r>
                <w:r>
                  <w:rPr>
                    <w:rFonts w:ascii="Arial MT"/>
                    <w:spacing w:val="-2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del</w:t>
                </w:r>
                <w:r>
                  <w:rPr>
                    <w:rFonts w:ascii="Arial MT"/>
                    <w:spacing w:val="-3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Rosario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7.681107pt;margin-top:56.058445pt;width:194.8pt;height:15.45pt;mso-position-horizontal-relative:page;mso-position-vertical-relative:page;z-index:-15956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z w:val="24"/>
                  </w:rPr>
                  <w:t>Ayuntamiento</w:t>
                </w:r>
                <w:r>
                  <w:rPr>
                    <w:rFonts w:ascii="Arial MT"/>
                    <w:spacing w:val="-5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</w:t>
                </w:r>
                <w:r>
                  <w:rPr>
                    <w:rFonts w:ascii="Arial MT"/>
                    <w:spacing w:val="-4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Puerto</w:t>
                </w:r>
                <w:r>
                  <w:rPr>
                    <w:rFonts w:ascii="Arial MT"/>
                    <w:spacing w:val="-2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del</w:t>
                </w:r>
                <w:r>
                  <w:rPr>
                    <w:rFonts w:ascii="Arial MT"/>
                    <w:spacing w:val="-3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Rosario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3584">
          <wp:simplePos x="0" y="0"/>
          <wp:positionH relativeFrom="page">
            <wp:posOffset>845819</wp:posOffset>
          </wp:positionH>
          <wp:positionV relativeFrom="page">
            <wp:posOffset>574548</wp:posOffset>
          </wp:positionV>
          <wp:extent cx="1565147" cy="487679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14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07.681107pt;margin-top:56.058445pt;width:194.8pt;height:15.45pt;mso-position-horizontal-relative:page;mso-position-vertical-relative:page;z-index:-15952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z w:val="24"/>
                  </w:rPr>
                  <w:t>Ayuntamiento</w:t>
                </w:r>
                <w:r>
                  <w:rPr>
                    <w:rFonts w:ascii="Arial MT"/>
                    <w:spacing w:val="-5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</w:t>
                </w:r>
                <w:r>
                  <w:rPr>
                    <w:rFonts w:ascii="Arial MT"/>
                    <w:spacing w:val="-4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Puerto</w:t>
                </w:r>
                <w:r>
                  <w:rPr>
                    <w:rFonts w:ascii="Arial MT"/>
                    <w:spacing w:val="-2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del</w:t>
                </w:r>
                <w:r>
                  <w:rPr>
                    <w:rFonts w:ascii="Arial MT"/>
                    <w:spacing w:val="-3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Rosario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."/>
      <w:lvlJc w:val="left"/>
      <w:pPr>
        <w:ind w:left="1286" w:hanging="475"/>
        <w:jc w:val="righ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4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5" w:hanging="4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7" w:hanging="4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0" w:hanging="4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3" w:hanging="4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5" w:hanging="4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8" w:hanging="4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1" w:hanging="47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03" w:hanging="1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0" w:hanging="1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1" w:hanging="1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1" w:hanging="1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1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3" w:hanging="1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3" w:hanging="1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4" w:hanging="1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5" w:hanging="18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38" w:hanging="34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6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3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9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6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3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9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6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3" w:hanging="349"/>
      </w:pPr>
      <w:rPr>
        <w:rFonts w:hint="default"/>
        <w:lang w:val="es-E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765" w:right="2369"/>
      <w:jc w:val="center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664" w:right="2565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86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image" Target="media/image3.jpeg"/><Relationship Id="rId30" Type="http://schemas.openxmlformats.org/officeDocument/2006/relationships/image" Target="media/image4.png"/><Relationship Id="rId31" Type="http://schemas.openxmlformats.org/officeDocument/2006/relationships/numbering" Target="numbering.xm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dc:title>NOTIFICACIÓN.pdf</dc:title>
  <dcterms:created xsi:type="dcterms:W3CDTF">2022-08-01T08:47:16Z</dcterms:created>
  <dcterms:modified xsi:type="dcterms:W3CDTF">2022-08-01T08:47:16Z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2022-08-01T00:00:00Z</vt:filetime>
  </property>
</Properties>
</file>